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0E850" w14:textId="2ED86D5D" w:rsidR="00DE5AA7" w:rsidRPr="004E4D17" w:rsidRDefault="003309AC" w:rsidP="002D5CD2">
      <w:pPr>
        <w:widowControl w:val="0"/>
        <w:pBdr>
          <w:top w:val="nil"/>
          <w:left w:val="nil"/>
          <w:bottom w:val="nil"/>
          <w:right w:val="nil"/>
          <w:between w:val="nil"/>
        </w:pBdr>
        <w:autoSpaceDE w:val="0"/>
        <w:autoSpaceDN w:val="0"/>
        <w:snapToGrid w:val="0"/>
        <w:spacing w:line="200" w:lineRule="atLeast"/>
        <w:jc w:val="center"/>
        <w:rPr>
          <w:rFonts w:ascii="游明朝" w:eastAsia="游明朝" w:hAnsi="游明朝"/>
          <w:b/>
          <w:sz w:val="36"/>
          <w:szCs w:val="36"/>
        </w:rPr>
      </w:pPr>
      <w:r w:rsidRPr="004E4D17">
        <w:rPr>
          <w:rFonts w:ascii="游明朝" w:eastAsia="游明朝" w:hAnsi="游明朝" w:cs="ＭＳ 明朝" w:hint="eastAsia"/>
          <w:b/>
          <w:sz w:val="36"/>
          <w:szCs w:val="36"/>
          <w:u w:color="EE0000"/>
        </w:rPr>
        <w:t>第</w:t>
      </w:r>
      <w:r w:rsidR="00DE5AA7" w:rsidRPr="004E4D17">
        <w:rPr>
          <w:rFonts w:ascii="游明朝" w:eastAsia="游明朝" w:hAnsi="游明朝" w:cs="ＭＳ 明朝" w:hint="eastAsia"/>
          <w:b/>
          <w:sz w:val="36"/>
          <w:szCs w:val="36"/>
          <w:lang w:eastAsia="zh-TW"/>
        </w:rPr>
        <w:t>14</w:t>
      </w:r>
      <w:r w:rsidR="003D3E0E" w:rsidRPr="004E4D17">
        <w:rPr>
          <w:rFonts w:ascii="游明朝" w:eastAsia="游明朝" w:hAnsi="游明朝" w:cs="ＭＳ 明朝" w:hint="eastAsia"/>
          <w:b/>
          <w:sz w:val="36"/>
          <w:szCs w:val="36"/>
        </w:rPr>
        <w:t>7</w:t>
      </w:r>
      <w:r w:rsidR="00DE5AA7" w:rsidRPr="004E4D17">
        <w:rPr>
          <w:rFonts w:ascii="游明朝" w:eastAsia="游明朝" w:hAnsi="游明朝"/>
          <w:b/>
          <w:sz w:val="36"/>
          <w:szCs w:val="36"/>
          <w:lang w:eastAsia="zh-TW"/>
        </w:rPr>
        <w:t>回通常宗議会速報</w:t>
      </w:r>
    </w:p>
    <w:p w14:paraId="3E84A57B" w14:textId="43800BD6" w:rsidR="00DE5AA7" w:rsidRPr="004E4D17" w:rsidRDefault="00DE5AA7" w:rsidP="002D5CD2">
      <w:pPr>
        <w:widowControl w:val="0"/>
        <w:pBdr>
          <w:top w:val="nil"/>
          <w:left w:val="nil"/>
          <w:bottom w:val="nil"/>
          <w:right w:val="nil"/>
          <w:between w:val="nil"/>
        </w:pBdr>
        <w:autoSpaceDE w:val="0"/>
        <w:autoSpaceDN w:val="0"/>
        <w:snapToGrid w:val="0"/>
        <w:spacing w:line="200" w:lineRule="atLeast"/>
        <w:jc w:val="center"/>
        <w:rPr>
          <w:rFonts w:ascii="游明朝" w:eastAsia="游明朝" w:hAnsi="游明朝" w:cs="ＭＳ 明朝"/>
          <w:b/>
          <w:sz w:val="32"/>
          <w:szCs w:val="32"/>
          <w:bdr w:val="single" w:sz="4" w:space="0" w:color="auto"/>
        </w:rPr>
      </w:pPr>
      <w:r w:rsidRPr="004E4D17">
        <w:rPr>
          <w:rFonts w:ascii="游明朝" w:eastAsia="游明朝" w:hAnsi="游明朝" w:cs="ＭＳ 明朝" w:hint="eastAsia"/>
          <w:b/>
          <w:sz w:val="32"/>
          <w:szCs w:val="32"/>
          <w:bdr w:val="single" w:sz="4" w:space="0" w:color="auto"/>
          <w:lang w:eastAsia="zh-TW"/>
        </w:rPr>
        <w:t>令和</w:t>
      </w:r>
      <w:r w:rsidR="003D3E0E" w:rsidRPr="004E4D17">
        <w:rPr>
          <w:rFonts w:ascii="游明朝" w:eastAsia="游明朝" w:hAnsi="游明朝" w:cs="ＭＳ 明朝" w:hint="eastAsia"/>
          <w:b/>
          <w:sz w:val="32"/>
          <w:szCs w:val="32"/>
          <w:bdr w:val="single" w:sz="4" w:space="0" w:color="auto"/>
        </w:rPr>
        <w:t>６</w:t>
      </w:r>
      <w:r w:rsidRPr="004E4D17">
        <w:rPr>
          <w:rFonts w:ascii="游明朝" w:eastAsia="游明朝" w:hAnsi="游明朝" w:cs="ＭＳ 明朝"/>
          <w:b/>
          <w:sz w:val="32"/>
          <w:szCs w:val="32"/>
          <w:bdr w:val="single" w:sz="4" w:space="0" w:color="auto"/>
          <w:lang w:eastAsia="zh-TW"/>
        </w:rPr>
        <w:t>年度　曹洞宗一般会計歳入歳出決算</w:t>
      </w:r>
    </w:p>
    <w:p w14:paraId="394CD98B" w14:textId="53E397C6" w:rsidR="00DE5AA7" w:rsidRPr="004E4D17" w:rsidRDefault="00DE5AA7" w:rsidP="002D5CD2">
      <w:pPr>
        <w:widowControl w:val="0"/>
        <w:pBdr>
          <w:top w:val="nil"/>
          <w:left w:val="nil"/>
          <w:bottom w:val="nil"/>
          <w:right w:val="nil"/>
          <w:between w:val="nil"/>
        </w:pBdr>
        <w:autoSpaceDE w:val="0"/>
        <w:autoSpaceDN w:val="0"/>
        <w:adjustRightInd w:val="0"/>
        <w:snapToGrid w:val="0"/>
        <w:spacing w:line="200" w:lineRule="atLeast"/>
        <w:ind w:firstLine="540"/>
        <w:jc w:val="both"/>
        <w:rPr>
          <w:rFonts w:ascii="游明朝" w:eastAsia="游明朝" w:hAnsi="游明朝" w:cs="ＭＳ 明朝"/>
          <w:b/>
          <w:sz w:val="28"/>
          <w:szCs w:val="28"/>
          <w:lang w:eastAsia="zh-TW"/>
        </w:rPr>
      </w:pPr>
      <w:r w:rsidRPr="004E4D17">
        <w:rPr>
          <w:rFonts w:ascii="游明朝" w:eastAsia="游明朝" w:hAnsi="游明朝" w:cs="ＭＳ 明朝"/>
          <w:b/>
          <w:sz w:val="28"/>
          <w:szCs w:val="28"/>
          <w:lang w:eastAsia="zh-TW"/>
        </w:rPr>
        <w:t>歳入決算額</w:t>
      </w:r>
      <w:r w:rsidRPr="004E4D17">
        <w:rPr>
          <w:rFonts w:ascii="游明朝" w:eastAsia="游明朝" w:hAnsi="游明朝" w:cs="ＭＳ 明朝"/>
          <w:b/>
          <w:sz w:val="28"/>
          <w:szCs w:val="28"/>
          <w:lang w:eastAsia="zh-TW"/>
        </w:rPr>
        <w:tab/>
      </w:r>
      <w:r w:rsidRPr="004E4D17">
        <w:rPr>
          <w:rFonts w:ascii="游明朝" w:eastAsia="游明朝" w:hAnsi="游明朝" w:cs="ＭＳ 明朝"/>
          <w:b/>
          <w:sz w:val="28"/>
          <w:szCs w:val="28"/>
          <w:lang w:eastAsia="zh-TW"/>
        </w:rPr>
        <w:tab/>
      </w:r>
      <w:r w:rsidRPr="004E4D17">
        <w:rPr>
          <w:rFonts w:ascii="游明朝" w:eastAsia="游明朝" w:hAnsi="游明朝" w:cs="ＭＳ 明朝"/>
          <w:b/>
          <w:sz w:val="28"/>
          <w:szCs w:val="28"/>
          <w:lang w:eastAsia="zh-TW"/>
        </w:rPr>
        <w:tab/>
      </w:r>
      <w:r w:rsidRPr="004E4D17">
        <w:rPr>
          <w:rFonts w:ascii="游明朝" w:eastAsia="游明朝" w:hAnsi="游明朝" w:cs="ＭＳ 明朝"/>
          <w:b/>
          <w:sz w:val="28"/>
          <w:szCs w:val="28"/>
          <w:lang w:eastAsia="zh-TW"/>
        </w:rPr>
        <w:tab/>
      </w:r>
      <w:r w:rsidRPr="004E4D17">
        <w:rPr>
          <w:rFonts w:ascii="游明朝" w:eastAsia="游明朝" w:hAnsi="游明朝" w:cs="ＭＳ 明朝"/>
          <w:b/>
          <w:sz w:val="28"/>
          <w:szCs w:val="28"/>
          <w:lang w:eastAsia="zh-TW"/>
        </w:rPr>
        <w:tab/>
        <w:t xml:space="preserve"> </w:t>
      </w:r>
      <w:r w:rsidR="00A239D2" w:rsidRPr="004E4D17">
        <w:rPr>
          <w:rFonts w:ascii="游明朝" w:eastAsia="游明朝" w:hAnsi="游明朝" w:cs="ＭＳ 明朝" w:hint="eastAsia"/>
          <w:b/>
          <w:sz w:val="28"/>
          <w:szCs w:val="28"/>
        </w:rPr>
        <w:t>50</w:t>
      </w:r>
      <w:r w:rsidRPr="004E4D17">
        <w:rPr>
          <w:rFonts w:ascii="游明朝" w:eastAsia="游明朝" w:hAnsi="游明朝" w:cs="ＭＳ 明朝"/>
          <w:b/>
          <w:sz w:val="28"/>
          <w:szCs w:val="28"/>
          <w:lang w:eastAsia="zh-TW"/>
        </w:rPr>
        <w:t>億</w:t>
      </w:r>
      <w:r w:rsidR="00A239D2" w:rsidRPr="004E4D17">
        <w:rPr>
          <w:rFonts w:ascii="游明朝" w:eastAsia="游明朝" w:hAnsi="游明朝" w:cs="ＭＳ 明朝" w:hint="eastAsia"/>
          <w:b/>
          <w:sz w:val="28"/>
          <w:szCs w:val="28"/>
        </w:rPr>
        <w:t>6184</w:t>
      </w:r>
      <w:r w:rsidRPr="004E4D17">
        <w:rPr>
          <w:rFonts w:ascii="游明朝" w:eastAsia="游明朝" w:hAnsi="游明朝" w:cs="ＭＳ 明朝" w:hint="eastAsia"/>
          <w:b/>
          <w:sz w:val="28"/>
          <w:szCs w:val="28"/>
          <w:lang w:eastAsia="zh-TW"/>
        </w:rPr>
        <w:t>万</w:t>
      </w:r>
      <w:r w:rsidR="00A239D2" w:rsidRPr="004E4D17">
        <w:rPr>
          <w:rFonts w:ascii="游明朝" w:eastAsia="游明朝" w:hAnsi="游明朝" w:cs="ＭＳ 明朝" w:hint="eastAsia"/>
          <w:b/>
          <w:sz w:val="28"/>
          <w:szCs w:val="28"/>
        </w:rPr>
        <w:t>1035</w:t>
      </w:r>
      <w:r w:rsidRPr="004E4D17">
        <w:rPr>
          <w:rFonts w:ascii="游明朝" w:eastAsia="游明朝" w:hAnsi="游明朝" w:cs="ＭＳ 明朝"/>
          <w:b/>
          <w:sz w:val="28"/>
          <w:szCs w:val="28"/>
          <w:lang w:eastAsia="zh-TW"/>
        </w:rPr>
        <w:t>円</w:t>
      </w:r>
    </w:p>
    <w:p w14:paraId="54426F8E" w14:textId="631605F3" w:rsidR="00DE5AA7" w:rsidRPr="004E4D17" w:rsidRDefault="00DE5AA7" w:rsidP="002D5CD2">
      <w:pPr>
        <w:widowControl w:val="0"/>
        <w:pBdr>
          <w:top w:val="nil"/>
          <w:left w:val="nil"/>
          <w:bottom w:val="nil"/>
          <w:right w:val="nil"/>
          <w:between w:val="nil"/>
        </w:pBdr>
        <w:autoSpaceDE w:val="0"/>
        <w:autoSpaceDN w:val="0"/>
        <w:adjustRightInd w:val="0"/>
        <w:snapToGrid w:val="0"/>
        <w:spacing w:line="200" w:lineRule="atLeast"/>
        <w:ind w:firstLine="540"/>
        <w:jc w:val="both"/>
        <w:rPr>
          <w:rFonts w:ascii="游明朝" w:eastAsia="游明朝" w:hAnsi="游明朝" w:cs="ＭＳ 明朝"/>
          <w:b/>
          <w:sz w:val="28"/>
          <w:szCs w:val="28"/>
          <w:lang w:eastAsia="zh-TW"/>
        </w:rPr>
      </w:pPr>
      <w:r w:rsidRPr="004E4D17">
        <w:rPr>
          <w:rFonts w:ascii="游明朝" w:eastAsia="游明朝" w:hAnsi="游明朝" w:cs="ＭＳ 明朝"/>
          <w:b/>
          <w:sz w:val="28"/>
          <w:szCs w:val="28"/>
          <w:lang w:eastAsia="zh-TW"/>
        </w:rPr>
        <w:t>歳出決算額</w:t>
      </w:r>
      <w:r w:rsidRPr="004E4D17">
        <w:rPr>
          <w:rFonts w:ascii="游明朝" w:eastAsia="游明朝" w:hAnsi="游明朝" w:cs="ＭＳ 明朝"/>
          <w:b/>
          <w:sz w:val="28"/>
          <w:szCs w:val="28"/>
          <w:lang w:eastAsia="zh-TW"/>
        </w:rPr>
        <w:tab/>
      </w:r>
      <w:r w:rsidRPr="004E4D17">
        <w:rPr>
          <w:rFonts w:ascii="游明朝" w:eastAsia="游明朝" w:hAnsi="游明朝" w:cs="ＭＳ 明朝"/>
          <w:b/>
          <w:sz w:val="28"/>
          <w:szCs w:val="28"/>
          <w:lang w:eastAsia="zh-TW"/>
        </w:rPr>
        <w:tab/>
      </w:r>
      <w:r w:rsidRPr="004E4D17">
        <w:rPr>
          <w:rFonts w:ascii="游明朝" w:eastAsia="游明朝" w:hAnsi="游明朝" w:cs="ＭＳ 明朝"/>
          <w:b/>
          <w:sz w:val="28"/>
          <w:szCs w:val="28"/>
          <w:lang w:eastAsia="zh-TW"/>
        </w:rPr>
        <w:tab/>
      </w:r>
      <w:r w:rsidRPr="004E4D17">
        <w:rPr>
          <w:rFonts w:ascii="游明朝" w:eastAsia="游明朝" w:hAnsi="游明朝" w:cs="ＭＳ 明朝"/>
          <w:b/>
          <w:sz w:val="28"/>
          <w:szCs w:val="28"/>
          <w:lang w:eastAsia="zh-TW"/>
        </w:rPr>
        <w:tab/>
      </w:r>
      <w:r w:rsidRPr="004E4D17">
        <w:rPr>
          <w:rFonts w:ascii="游明朝" w:eastAsia="游明朝" w:hAnsi="游明朝" w:cs="ＭＳ 明朝"/>
          <w:b/>
          <w:sz w:val="28"/>
          <w:szCs w:val="28"/>
          <w:lang w:eastAsia="zh-TW"/>
        </w:rPr>
        <w:tab/>
        <w:t xml:space="preserve"> </w:t>
      </w:r>
      <w:r w:rsidRPr="004E4D17">
        <w:rPr>
          <w:rFonts w:ascii="游明朝" w:eastAsia="游明朝" w:hAnsi="游明朝"/>
          <w:b/>
          <w:sz w:val="28"/>
          <w:szCs w:val="28"/>
          <w:lang w:eastAsia="zh-TW"/>
        </w:rPr>
        <w:t>4</w:t>
      </w:r>
      <w:r w:rsidR="00A239D2" w:rsidRPr="004E4D17">
        <w:rPr>
          <w:rFonts w:ascii="游明朝" w:eastAsia="游明朝" w:hAnsi="游明朝" w:hint="eastAsia"/>
          <w:b/>
          <w:sz w:val="28"/>
          <w:szCs w:val="28"/>
        </w:rPr>
        <w:t>2</w:t>
      </w:r>
      <w:r w:rsidRPr="004E4D17">
        <w:rPr>
          <w:rFonts w:ascii="游明朝" w:eastAsia="游明朝" w:hAnsi="游明朝" w:hint="eastAsia"/>
          <w:b/>
          <w:sz w:val="28"/>
          <w:szCs w:val="28"/>
          <w:lang w:eastAsia="zh-TW"/>
        </w:rPr>
        <w:t>億</w:t>
      </w:r>
      <w:r w:rsidR="00773562" w:rsidRPr="004E4D17">
        <w:rPr>
          <w:rFonts w:ascii="游明朝" w:eastAsia="游明朝" w:hAnsi="游明朝" w:hint="eastAsia"/>
          <w:b/>
          <w:sz w:val="28"/>
          <w:szCs w:val="28"/>
        </w:rPr>
        <w:t>7645</w:t>
      </w:r>
      <w:r w:rsidRPr="004E4D17">
        <w:rPr>
          <w:rFonts w:ascii="游明朝" w:eastAsia="游明朝" w:hAnsi="游明朝" w:hint="eastAsia"/>
          <w:b/>
          <w:sz w:val="28"/>
          <w:szCs w:val="28"/>
          <w:lang w:eastAsia="zh-TW"/>
        </w:rPr>
        <w:t>万</w:t>
      </w:r>
      <w:r w:rsidR="00773562" w:rsidRPr="004E4D17">
        <w:rPr>
          <w:rFonts w:ascii="游明朝" w:eastAsia="游明朝" w:hAnsi="游明朝" w:hint="eastAsia"/>
          <w:b/>
          <w:sz w:val="28"/>
          <w:szCs w:val="28"/>
        </w:rPr>
        <w:t>8733</w:t>
      </w:r>
      <w:r w:rsidRPr="004E4D17">
        <w:rPr>
          <w:rFonts w:ascii="游明朝" w:eastAsia="游明朝" w:hAnsi="游明朝" w:cs="ＭＳ 明朝"/>
          <w:b/>
          <w:sz w:val="28"/>
          <w:szCs w:val="28"/>
          <w:lang w:eastAsia="zh-TW"/>
        </w:rPr>
        <w:t>円</w:t>
      </w:r>
    </w:p>
    <w:p w14:paraId="13BE8510" w14:textId="77777777" w:rsidR="00DE5AA7" w:rsidRPr="004E4D17" w:rsidRDefault="00DE5AA7" w:rsidP="002D5CD2">
      <w:pPr>
        <w:widowControl w:val="0"/>
        <w:pBdr>
          <w:top w:val="nil"/>
          <w:left w:val="nil"/>
          <w:bottom w:val="nil"/>
          <w:right w:val="nil"/>
          <w:between w:val="nil"/>
        </w:pBdr>
        <w:autoSpaceDE w:val="0"/>
        <w:autoSpaceDN w:val="0"/>
        <w:adjustRightInd w:val="0"/>
        <w:snapToGrid w:val="0"/>
        <w:spacing w:line="200" w:lineRule="atLeast"/>
        <w:ind w:firstLine="538"/>
        <w:jc w:val="both"/>
        <w:rPr>
          <w:rFonts w:ascii="游明朝" w:eastAsia="游明朝" w:hAnsi="游明朝" w:cs="ＭＳ 明朝"/>
          <w:sz w:val="28"/>
          <w:szCs w:val="28"/>
          <w:lang w:eastAsia="zh-TW"/>
        </w:rPr>
      </w:pPr>
      <w:r w:rsidRPr="004E4D17">
        <w:rPr>
          <w:rFonts w:ascii="游明朝" w:eastAsia="游明朝" w:hAnsi="游明朝" w:cs="ＭＳ 明朝"/>
          <w:sz w:val="28"/>
          <w:szCs w:val="28"/>
          <w:lang w:eastAsia="zh-TW"/>
        </w:rPr>
        <w:t>（内訳）</w:t>
      </w:r>
    </w:p>
    <w:p w14:paraId="0F036E90" w14:textId="4FF8FA5E" w:rsidR="00DE5AA7" w:rsidRPr="004E4D17" w:rsidRDefault="00DE5AA7" w:rsidP="002D5CD2">
      <w:pPr>
        <w:widowControl w:val="0"/>
        <w:pBdr>
          <w:top w:val="nil"/>
          <w:left w:val="nil"/>
          <w:bottom w:val="nil"/>
          <w:right w:val="nil"/>
          <w:between w:val="nil"/>
        </w:pBdr>
        <w:autoSpaceDE w:val="0"/>
        <w:autoSpaceDN w:val="0"/>
        <w:adjustRightInd w:val="0"/>
        <w:snapToGrid w:val="0"/>
        <w:spacing w:line="200" w:lineRule="atLeast"/>
        <w:ind w:firstLine="538"/>
        <w:jc w:val="both"/>
        <w:rPr>
          <w:rFonts w:ascii="游明朝" w:eastAsia="游明朝" w:hAnsi="游明朝"/>
          <w:sz w:val="28"/>
          <w:szCs w:val="28"/>
          <w:lang w:eastAsia="zh-TW"/>
        </w:rPr>
      </w:pPr>
      <w:r w:rsidRPr="004E4D17">
        <w:rPr>
          <w:rFonts w:ascii="游明朝" w:eastAsia="游明朝" w:hAnsi="游明朝" w:cs="ＭＳ 明朝"/>
          <w:sz w:val="28"/>
          <w:szCs w:val="28"/>
          <w:lang w:eastAsia="zh-TW"/>
        </w:rPr>
        <w:t xml:space="preserve">　経常部歳出決算額</w:t>
      </w:r>
      <w:r w:rsidRPr="004E4D17">
        <w:rPr>
          <w:rFonts w:ascii="游明朝" w:eastAsia="游明朝" w:hAnsi="游明朝" w:cs="ＭＳ 明朝"/>
          <w:sz w:val="28"/>
          <w:szCs w:val="28"/>
          <w:lang w:eastAsia="zh-TW"/>
        </w:rPr>
        <w:tab/>
      </w:r>
      <w:r w:rsidRPr="004E4D17">
        <w:rPr>
          <w:rFonts w:ascii="游明朝" w:eastAsia="游明朝" w:hAnsi="游明朝" w:cs="ＭＳ 明朝"/>
          <w:sz w:val="28"/>
          <w:szCs w:val="28"/>
          <w:lang w:eastAsia="zh-TW"/>
        </w:rPr>
        <w:tab/>
      </w:r>
      <w:r w:rsidRPr="004E4D17">
        <w:rPr>
          <w:rFonts w:ascii="游明朝" w:eastAsia="游明朝" w:hAnsi="游明朝" w:cs="ＭＳ 明朝"/>
          <w:sz w:val="28"/>
          <w:szCs w:val="28"/>
          <w:lang w:eastAsia="zh-TW"/>
        </w:rPr>
        <w:tab/>
      </w:r>
      <w:r w:rsidRPr="004E4D17">
        <w:rPr>
          <w:rFonts w:ascii="游明朝" w:eastAsia="游明朝" w:hAnsi="游明朝" w:cs="ＭＳ 明朝"/>
          <w:sz w:val="28"/>
          <w:szCs w:val="28"/>
          <w:lang w:eastAsia="zh-TW"/>
        </w:rPr>
        <w:tab/>
        <w:t xml:space="preserve"> </w:t>
      </w:r>
      <w:r w:rsidRPr="004E4D17">
        <w:rPr>
          <w:rFonts w:ascii="游明朝" w:eastAsia="游明朝" w:hAnsi="游明朝"/>
          <w:sz w:val="28"/>
          <w:szCs w:val="28"/>
          <w:lang w:eastAsia="zh-TW"/>
        </w:rPr>
        <w:t>4</w:t>
      </w:r>
      <w:r w:rsidR="002A5AD7" w:rsidRPr="004E4D17">
        <w:rPr>
          <w:rFonts w:ascii="游明朝" w:eastAsia="游明朝" w:hAnsi="游明朝" w:hint="eastAsia"/>
          <w:sz w:val="28"/>
          <w:szCs w:val="28"/>
          <w:lang w:eastAsia="zh-TW"/>
        </w:rPr>
        <w:t>2</w:t>
      </w:r>
      <w:r w:rsidRPr="004E4D17">
        <w:rPr>
          <w:rFonts w:ascii="游明朝" w:eastAsia="游明朝" w:hAnsi="游明朝" w:hint="eastAsia"/>
          <w:sz w:val="28"/>
          <w:szCs w:val="28"/>
          <w:lang w:eastAsia="zh-TW"/>
        </w:rPr>
        <w:t>億</w:t>
      </w:r>
      <w:r w:rsidR="006E341B" w:rsidRPr="004E4D17">
        <w:rPr>
          <w:rFonts w:ascii="游明朝" w:eastAsia="游明朝" w:hAnsi="游明朝" w:hint="eastAsia"/>
          <w:sz w:val="28"/>
          <w:szCs w:val="28"/>
          <w:lang w:eastAsia="zh-TW"/>
        </w:rPr>
        <w:t>5009</w:t>
      </w:r>
      <w:r w:rsidRPr="004E4D17">
        <w:rPr>
          <w:rFonts w:ascii="游明朝" w:eastAsia="游明朝" w:hAnsi="游明朝" w:hint="eastAsia"/>
          <w:sz w:val="28"/>
          <w:szCs w:val="28"/>
          <w:lang w:eastAsia="zh-TW"/>
        </w:rPr>
        <w:t>万</w:t>
      </w:r>
      <w:r w:rsidR="006E341B" w:rsidRPr="004E4D17">
        <w:rPr>
          <w:rFonts w:ascii="游明朝" w:eastAsia="游明朝" w:hAnsi="游明朝" w:hint="eastAsia"/>
          <w:sz w:val="28"/>
          <w:szCs w:val="28"/>
          <w:lang w:eastAsia="zh-TW"/>
        </w:rPr>
        <w:t>3773</w:t>
      </w:r>
      <w:r w:rsidRPr="004E4D17">
        <w:rPr>
          <w:rFonts w:ascii="游明朝" w:eastAsia="游明朝" w:hAnsi="游明朝" w:cs="ＭＳ 明朝"/>
          <w:sz w:val="28"/>
          <w:szCs w:val="28"/>
          <w:lang w:eastAsia="zh-TW"/>
        </w:rPr>
        <w:t>円</w:t>
      </w:r>
    </w:p>
    <w:p w14:paraId="11B54330" w14:textId="71B858A8" w:rsidR="00DE5AA7" w:rsidRPr="004E4D17" w:rsidRDefault="00DE5AA7" w:rsidP="002D5CD2">
      <w:pPr>
        <w:widowControl w:val="0"/>
        <w:pBdr>
          <w:top w:val="nil"/>
          <w:left w:val="nil"/>
          <w:bottom w:val="nil"/>
          <w:right w:val="nil"/>
          <w:between w:val="nil"/>
        </w:pBdr>
        <w:autoSpaceDE w:val="0"/>
        <w:autoSpaceDN w:val="0"/>
        <w:adjustRightInd w:val="0"/>
        <w:snapToGrid w:val="0"/>
        <w:spacing w:line="200" w:lineRule="atLeast"/>
        <w:ind w:firstLineChars="200" w:firstLine="560"/>
        <w:jc w:val="both"/>
        <w:rPr>
          <w:rFonts w:ascii="游明朝" w:eastAsia="游明朝" w:hAnsi="游明朝" w:cs="ＭＳ 明朝"/>
          <w:sz w:val="28"/>
          <w:szCs w:val="28"/>
          <w:lang w:eastAsia="zh-TW"/>
        </w:rPr>
      </w:pPr>
      <w:r w:rsidRPr="004E4D17">
        <w:rPr>
          <w:rFonts w:ascii="游明朝" w:eastAsia="游明朝" w:hAnsi="游明朝" w:cs="ＭＳ 明朝"/>
          <w:sz w:val="28"/>
          <w:szCs w:val="28"/>
          <w:lang w:eastAsia="zh-TW"/>
        </w:rPr>
        <w:t xml:space="preserve">　臨時部歳出決算額</w:t>
      </w:r>
      <w:r w:rsidRPr="004E4D17">
        <w:rPr>
          <w:rFonts w:ascii="游明朝" w:eastAsia="游明朝" w:hAnsi="游明朝" w:cs="ＭＳ 明朝"/>
          <w:sz w:val="28"/>
          <w:szCs w:val="28"/>
          <w:lang w:eastAsia="zh-TW"/>
        </w:rPr>
        <w:tab/>
      </w:r>
      <w:r w:rsidRPr="004E4D17">
        <w:rPr>
          <w:rFonts w:ascii="游明朝" w:eastAsia="游明朝" w:hAnsi="游明朝" w:cs="ＭＳ 明朝"/>
          <w:sz w:val="28"/>
          <w:szCs w:val="28"/>
          <w:lang w:eastAsia="zh-TW"/>
        </w:rPr>
        <w:tab/>
      </w:r>
      <w:r w:rsidRPr="004E4D17">
        <w:rPr>
          <w:rFonts w:ascii="游明朝" w:eastAsia="游明朝" w:hAnsi="游明朝" w:cs="ＭＳ 明朝"/>
          <w:sz w:val="28"/>
          <w:szCs w:val="28"/>
          <w:lang w:eastAsia="zh-TW"/>
        </w:rPr>
        <w:tab/>
      </w:r>
      <w:r w:rsidRPr="004E4D17">
        <w:rPr>
          <w:rFonts w:ascii="游明朝" w:eastAsia="游明朝" w:hAnsi="游明朝" w:cs="ＭＳ 明朝"/>
          <w:sz w:val="28"/>
          <w:szCs w:val="28"/>
          <w:lang w:eastAsia="zh-TW"/>
        </w:rPr>
        <w:tab/>
      </w:r>
      <w:r w:rsidRPr="004E4D17">
        <w:rPr>
          <w:rFonts w:ascii="游明朝" w:eastAsia="游明朝" w:hAnsi="游明朝" w:cs="ＭＳ 明朝" w:hint="eastAsia"/>
          <w:sz w:val="28"/>
          <w:szCs w:val="28"/>
          <w:u w:color="EE0000"/>
          <w:lang w:eastAsia="zh-TW"/>
        </w:rPr>
        <w:t xml:space="preserve">　</w:t>
      </w:r>
      <w:r w:rsidR="006E341B" w:rsidRPr="004E4D17">
        <w:rPr>
          <w:rFonts w:ascii="游明朝" w:eastAsia="游明朝" w:hAnsi="游明朝" w:cs="ＭＳ 明朝" w:hint="eastAsia"/>
          <w:sz w:val="28"/>
          <w:szCs w:val="28"/>
          <w:u w:color="EE0000"/>
          <w:lang w:eastAsia="zh-TW"/>
        </w:rPr>
        <w:t xml:space="preserve">　</w:t>
      </w:r>
      <w:r w:rsidR="00463802" w:rsidRPr="004E4D17">
        <w:rPr>
          <w:rFonts w:ascii="游明朝" w:eastAsia="游明朝" w:hAnsi="游明朝" w:cs="ＭＳ 明朝" w:hint="eastAsia"/>
          <w:sz w:val="16"/>
          <w:szCs w:val="16"/>
          <w:u w:color="EE0000"/>
          <w:lang w:eastAsia="zh-TW"/>
        </w:rPr>
        <w:t xml:space="preserve">　</w:t>
      </w:r>
      <w:r w:rsidR="006E341B" w:rsidRPr="004E4D17">
        <w:rPr>
          <w:rFonts w:ascii="游明朝" w:eastAsia="游明朝" w:hAnsi="游明朝" w:cs="ＭＳ 明朝" w:hint="eastAsia"/>
          <w:sz w:val="28"/>
          <w:szCs w:val="28"/>
          <w:u w:color="EE0000"/>
          <w:lang w:eastAsia="zh-TW"/>
        </w:rPr>
        <w:t>2636</w:t>
      </w:r>
      <w:r w:rsidRPr="004E4D17">
        <w:rPr>
          <w:rFonts w:ascii="游明朝" w:eastAsia="游明朝" w:hAnsi="游明朝" w:hint="eastAsia"/>
          <w:sz w:val="28"/>
          <w:szCs w:val="28"/>
          <w:u w:color="EE0000"/>
          <w:lang w:eastAsia="zh-TW"/>
        </w:rPr>
        <w:t>万</w:t>
      </w:r>
      <w:r w:rsidR="006E341B" w:rsidRPr="004E4D17">
        <w:rPr>
          <w:rFonts w:ascii="游明朝" w:eastAsia="游明朝" w:hAnsi="游明朝" w:hint="eastAsia"/>
          <w:sz w:val="28"/>
          <w:szCs w:val="28"/>
          <w:u w:color="EE0000"/>
          <w:lang w:eastAsia="zh-TW"/>
        </w:rPr>
        <w:t>4960</w:t>
      </w:r>
      <w:r w:rsidRPr="004E4D17">
        <w:rPr>
          <w:rFonts w:ascii="游明朝" w:eastAsia="游明朝" w:hAnsi="游明朝" w:cs="ＭＳ 明朝"/>
          <w:sz w:val="28"/>
          <w:szCs w:val="28"/>
          <w:u w:color="EE0000"/>
          <w:lang w:eastAsia="zh-TW"/>
        </w:rPr>
        <w:t>円</w:t>
      </w:r>
    </w:p>
    <w:p w14:paraId="71DF36BE" w14:textId="2432E860" w:rsidR="00DE5AA7" w:rsidRPr="004E4D17" w:rsidRDefault="00DE5AA7" w:rsidP="002D5CD2">
      <w:pPr>
        <w:widowControl w:val="0"/>
        <w:pBdr>
          <w:top w:val="nil"/>
          <w:left w:val="nil"/>
          <w:bottom w:val="nil"/>
          <w:right w:val="nil"/>
          <w:between w:val="nil"/>
        </w:pBdr>
        <w:tabs>
          <w:tab w:val="left" w:pos="2907"/>
        </w:tabs>
        <w:autoSpaceDE w:val="0"/>
        <w:autoSpaceDN w:val="0"/>
        <w:adjustRightInd w:val="0"/>
        <w:snapToGrid w:val="0"/>
        <w:spacing w:line="200" w:lineRule="atLeast"/>
        <w:ind w:firstLine="540"/>
        <w:jc w:val="both"/>
        <w:rPr>
          <w:rFonts w:ascii="游明朝" w:eastAsia="游明朝" w:hAnsi="游明朝" w:cs="ＭＳ 明朝"/>
          <w:b/>
          <w:sz w:val="28"/>
          <w:szCs w:val="28"/>
          <w:lang w:eastAsia="zh-TW"/>
        </w:rPr>
      </w:pPr>
      <w:r w:rsidRPr="004E4D17">
        <w:rPr>
          <w:rFonts w:ascii="游明朝" w:eastAsia="游明朝" w:hAnsi="游明朝" w:cs="ＭＳ 明朝"/>
          <w:b/>
          <w:sz w:val="28"/>
          <w:szCs w:val="28"/>
          <w:lang w:eastAsia="zh-TW"/>
        </w:rPr>
        <w:t>歳入歳出決算差引残額</w:t>
      </w:r>
      <w:r w:rsidRPr="004E4D17">
        <w:rPr>
          <w:rFonts w:ascii="游明朝" w:eastAsia="游明朝" w:hAnsi="游明朝" w:cs="ＭＳ 明朝"/>
          <w:b/>
          <w:sz w:val="28"/>
          <w:szCs w:val="28"/>
          <w:lang w:eastAsia="zh-TW"/>
        </w:rPr>
        <w:tab/>
      </w:r>
      <w:r w:rsidRPr="004E4D17">
        <w:rPr>
          <w:rFonts w:ascii="游明朝" w:eastAsia="游明朝" w:hAnsi="游明朝" w:cs="ＭＳ 明朝"/>
          <w:b/>
          <w:sz w:val="28"/>
          <w:szCs w:val="28"/>
          <w:lang w:eastAsia="zh-TW"/>
        </w:rPr>
        <w:tab/>
      </w:r>
      <w:r w:rsidRPr="004E4D17">
        <w:rPr>
          <w:rFonts w:ascii="游明朝" w:eastAsia="游明朝" w:hAnsi="游明朝" w:cs="ＭＳ 明朝"/>
          <w:b/>
          <w:sz w:val="28"/>
          <w:szCs w:val="28"/>
          <w:lang w:eastAsia="zh-TW"/>
        </w:rPr>
        <w:tab/>
      </w:r>
      <w:r w:rsidRPr="004E4D17">
        <w:rPr>
          <w:rFonts w:ascii="游明朝" w:eastAsia="游明朝" w:hAnsi="游明朝" w:cs="ＭＳ 明朝"/>
          <w:b/>
          <w:sz w:val="28"/>
          <w:szCs w:val="28"/>
          <w:lang w:eastAsia="zh-TW"/>
        </w:rPr>
        <w:tab/>
      </w:r>
      <w:r w:rsidRPr="004E4D17">
        <w:rPr>
          <w:rFonts w:ascii="游明朝" w:eastAsia="游明朝" w:hAnsi="游明朝" w:cs="ＭＳ 明朝" w:hint="eastAsia"/>
          <w:b/>
          <w:sz w:val="28"/>
          <w:szCs w:val="28"/>
          <w:lang w:eastAsia="zh-TW"/>
        </w:rPr>
        <w:t xml:space="preserve">　</w:t>
      </w:r>
      <w:r w:rsidR="00E25D13" w:rsidRPr="004E4D17">
        <w:rPr>
          <w:rFonts w:ascii="游明朝" w:eastAsia="游明朝" w:hAnsi="游明朝" w:cs="ＭＳ 明朝" w:hint="eastAsia"/>
          <w:b/>
          <w:sz w:val="28"/>
          <w:szCs w:val="28"/>
        </w:rPr>
        <w:t>7</w:t>
      </w:r>
      <w:r w:rsidRPr="004E4D17">
        <w:rPr>
          <w:rFonts w:ascii="游明朝" w:eastAsia="游明朝" w:hAnsi="游明朝" w:hint="eastAsia"/>
          <w:b/>
          <w:sz w:val="28"/>
          <w:szCs w:val="28"/>
          <w:lang w:eastAsia="zh-TW"/>
        </w:rPr>
        <w:t>億</w:t>
      </w:r>
      <w:r w:rsidR="00E25D13" w:rsidRPr="004E4D17">
        <w:rPr>
          <w:rFonts w:ascii="游明朝" w:eastAsia="游明朝" w:hAnsi="游明朝" w:hint="eastAsia"/>
          <w:b/>
          <w:sz w:val="28"/>
          <w:szCs w:val="28"/>
        </w:rPr>
        <w:t>8538</w:t>
      </w:r>
      <w:r w:rsidRPr="004E4D17">
        <w:rPr>
          <w:rFonts w:ascii="游明朝" w:eastAsia="游明朝" w:hAnsi="游明朝" w:hint="eastAsia"/>
          <w:b/>
          <w:sz w:val="28"/>
          <w:szCs w:val="28"/>
          <w:lang w:eastAsia="zh-TW"/>
        </w:rPr>
        <w:t>万</w:t>
      </w:r>
      <w:r w:rsidR="00E25D13" w:rsidRPr="004E4D17">
        <w:rPr>
          <w:rFonts w:ascii="游明朝" w:eastAsia="游明朝" w:hAnsi="游明朝" w:hint="eastAsia"/>
          <w:b/>
          <w:sz w:val="28"/>
          <w:szCs w:val="28"/>
        </w:rPr>
        <w:t>2302</w:t>
      </w:r>
      <w:r w:rsidRPr="004E4D17">
        <w:rPr>
          <w:rFonts w:ascii="游明朝" w:eastAsia="游明朝" w:hAnsi="游明朝" w:cs="ＭＳ 明朝"/>
          <w:b/>
          <w:sz w:val="28"/>
          <w:szCs w:val="28"/>
          <w:lang w:eastAsia="zh-TW"/>
        </w:rPr>
        <w:t>円</w:t>
      </w:r>
    </w:p>
    <w:p w14:paraId="1B43FA9B" w14:textId="47FEBCE9" w:rsidR="00DE5AA7" w:rsidRPr="004E4D17" w:rsidRDefault="00DE5AA7" w:rsidP="002D5CD2">
      <w:pPr>
        <w:widowControl w:val="0"/>
        <w:pBdr>
          <w:top w:val="nil"/>
          <w:left w:val="nil"/>
          <w:bottom w:val="nil"/>
          <w:right w:val="nil"/>
          <w:between w:val="nil"/>
        </w:pBdr>
        <w:autoSpaceDE w:val="0"/>
        <w:autoSpaceDN w:val="0"/>
        <w:adjustRightInd w:val="0"/>
        <w:snapToGrid w:val="0"/>
        <w:spacing w:line="240" w:lineRule="atLeast"/>
        <w:ind w:firstLine="538"/>
        <w:jc w:val="both"/>
        <w:rPr>
          <w:rFonts w:ascii="游明朝" w:eastAsia="游明朝" w:hAnsi="游明朝" w:cs="ＭＳ 明朝"/>
          <w:sz w:val="24"/>
          <w:szCs w:val="24"/>
        </w:rPr>
      </w:pPr>
      <w:r w:rsidRPr="004E4D17">
        <w:rPr>
          <w:rFonts w:ascii="游明朝" w:eastAsia="游明朝" w:hAnsi="游明朝" w:cs="ＭＳ 明朝"/>
          <w:b/>
          <w:sz w:val="24"/>
          <w:szCs w:val="24"/>
          <w:lang w:eastAsia="zh-TW"/>
        </w:rPr>
        <w:tab/>
      </w:r>
      <w:r w:rsidRPr="004E4D17">
        <w:rPr>
          <w:rFonts w:ascii="游明朝" w:eastAsia="游明朝" w:hAnsi="游明朝" w:cs="ＭＳ 明朝"/>
          <w:b/>
          <w:sz w:val="24"/>
          <w:szCs w:val="24"/>
          <w:lang w:eastAsia="zh-TW"/>
        </w:rPr>
        <w:tab/>
      </w:r>
      <w:r w:rsidRPr="004E4D17">
        <w:rPr>
          <w:rFonts w:ascii="游明朝" w:eastAsia="游明朝" w:hAnsi="游明朝" w:cs="ＭＳ 明朝"/>
          <w:b/>
          <w:sz w:val="24"/>
          <w:szCs w:val="24"/>
          <w:lang w:eastAsia="zh-TW"/>
        </w:rPr>
        <w:tab/>
      </w:r>
      <w:r w:rsidRPr="004E4D17">
        <w:rPr>
          <w:rFonts w:ascii="游明朝" w:eastAsia="游明朝" w:hAnsi="游明朝" w:cs="ＭＳ 明朝"/>
          <w:b/>
          <w:sz w:val="24"/>
          <w:szCs w:val="24"/>
          <w:lang w:eastAsia="zh-TW"/>
        </w:rPr>
        <w:tab/>
      </w:r>
      <w:r w:rsidRPr="004E4D17">
        <w:rPr>
          <w:rFonts w:ascii="游明朝" w:eastAsia="游明朝" w:hAnsi="游明朝" w:cs="ＭＳ 明朝"/>
          <w:b/>
          <w:sz w:val="24"/>
          <w:szCs w:val="24"/>
          <w:lang w:eastAsia="zh-TW"/>
        </w:rPr>
        <w:tab/>
      </w:r>
      <w:r w:rsidRPr="004E4D17">
        <w:rPr>
          <w:rFonts w:ascii="游明朝" w:eastAsia="游明朝" w:hAnsi="游明朝" w:cs="ＭＳ 明朝" w:hint="eastAsia"/>
          <w:b/>
          <w:sz w:val="24"/>
          <w:szCs w:val="24"/>
          <w:lang w:eastAsia="zh-TW"/>
        </w:rPr>
        <w:t xml:space="preserve">　　　　　　</w:t>
      </w:r>
      <w:r w:rsidRPr="004E4D17">
        <w:rPr>
          <w:rFonts w:ascii="游明朝" w:eastAsia="游明朝" w:hAnsi="游明朝" w:cs="ＭＳ 明朝"/>
          <w:sz w:val="24"/>
          <w:szCs w:val="24"/>
        </w:rPr>
        <w:t>（</w:t>
      </w:r>
      <w:r w:rsidRPr="004E4D17">
        <w:rPr>
          <w:rFonts w:ascii="游明朝" w:eastAsia="游明朝" w:hAnsi="游明朝" w:cs="ＭＳ 明朝" w:hint="eastAsia"/>
          <w:sz w:val="24"/>
          <w:szCs w:val="24"/>
        </w:rPr>
        <w:t>令和</w:t>
      </w:r>
      <w:r w:rsidR="008844A0" w:rsidRPr="004E4D17">
        <w:rPr>
          <w:rFonts w:ascii="游明朝" w:eastAsia="游明朝" w:hAnsi="游明朝" w:cs="ＭＳ 明朝" w:hint="eastAsia"/>
          <w:sz w:val="24"/>
          <w:szCs w:val="24"/>
        </w:rPr>
        <w:t>7</w:t>
      </w:r>
      <w:r w:rsidRPr="004E4D17">
        <w:rPr>
          <w:rFonts w:ascii="游明朝" w:eastAsia="游明朝" w:hAnsi="游明朝" w:cs="ＭＳ 明朝"/>
          <w:sz w:val="24"/>
          <w:szCs w:val="24"/>
        </w:rPr>
        <w:t>年度準備資金に編入）</w:t>
      </w:r>
    </w:p>
    <w:p w14:paraId="6CA7790C" w14:textId="77777777" w:rsidR="00DE5AA7" w:rsidRPr="004E4D17" w:rsidRDefault="00DE5AA7" w:rsidP="002D5CD2">
      <w:pPr>
        <w:widowControl w:val="0"/>
        <w:pBdr>
          <w:top w:val="nil"/>
          <w:left w:val="nil"/>
          <w:bottom w:val="nil"/>
          <w:right w:val="nil"/>
          <w:between w:val="nil"/>
        </w:pBdr>
        <w:autoSpaceDE w:val="0"/>
        <w:autoSpaceDN w:val="0"/>
        <w:snapToGrid w:val="0"/>
        <w:spacing w:line="240" w:lineRule="atLeast"/>
        <w:jc w:val="both"/>
        <w:rPr>
          <w:rFonts w:ascii="游明朝" w:eastAsia="游明朝" w:hAnsi="游明朝" w:cs="ＭＳ 明朝"/>
          <w:sz w:val="24"/>
          <w:szCs w:val="24"/>
        </w:rPr>
      </w:pPr>
      <w:r w:rsidRPr="004E4D17">
        <w:rPr>
          <w:rFonts w:ascii="游明朝" w:eastAsia="游明朝" w:hAnsi="游明朝"/>
          <w:b/>
          <w:sz w:val="28"/>
          <w:szCs w:val="28"/>
          <w:bdr w:val="single" w:sz="4" w:space="0" w:color="auto"/>
        </w:rPr>
        <w:t>議会概要</w:t>
      </w:r>
    </w:p>
    <w:p w14:paraId="6FDBBC2A" w14:textId="78D412B6" w:rsidR="00DE5AA7" w:rsidRPr="004E4D17" w:rsidRDefault="00DE5AA7" w:rsidP="002D5CD2">
      <w:pPr>
        <w:widowControl w:val="0"/>
        <w:pBdr>
          <w:top w:val="nil"/>
          <w:left w:val="nil"/>
          <w:bottom w:val="nil"/>
          <w:right w:val="nil"/>
          <w:between w:val="nil"/>
        </w:pBdr>
        <w:autoSpaceDE w:val="0"/>
        <w:autoSpaceDN w:val="0"/>
        <w:adjustRightInd w:val="0"/>
        <w:snapToGrid w:val="0"/>
        <w:spacing w:line="280" w:lineRule="exact"/>
        <w:jc w:val="both"/>
        <w:rPr>
          <w:rFonts w:ascii="游明朝" w:eastAsia="游明朝" w:hAnsi="游明朝"/>
          <w:sz w:val="24"/>
          <w:szCs w:val="24"/>
        </w:rPr>
      </w:pPr>
      <w:r w:rsidRPr="004E4D17">
        <w:rPr>
          <w:rFonts w:ascii="游明朝" w:eastAsia="游明朝" w:hAnsi="游明朝" w:cs="ＭＳ 明朝" w:hint="eastAsia"/>
          <w:sz w:val="24"/>
          <w:szCs w:val="24"/>
        </w:rPr>
        <w:t xml:space="preserve">　</w:t>
      </w:r>
      <w:r w:rsidRPr="004E4D17">
        <w:rPr>
          <w:rFonts w:ascii="游明朝" w:eastAsia="游明朝" w:hAnsi="游明朝" w:cs="ＭＳ 明朝" w:hint="eastAsia"/>
          <w:sz w:val="24"/>
          <w:szCs w:val="24"/>
          <w:u w:color="EE0000"/>
        </w:rPr>
        <w:t>令和</w:t>
      </w:r>
      <w:r w:rsidR="00571EE3" w:rsidRPr="004E4D17">
        <w:rPr>
          <w:rFonts w:ascii="游明朝" w:eastAsia="游明朝" w:hAnsi="游明朝" w:cs="ＭＳ 明朝" w:hint="eastAsia"/>
          <w:sz w:val="24"/>
          <w:szCs w:val="24"/>
          <w:u w:color="EE0000"/>
        </w:rPr>
        <w:t>7</w:t>
      </w:r>
      <w:r w:rsidRPr="004E4D17">
        <w:rPr>
          <w:rFonts w:ascii="游明朝" w:eastAsia="游明朝" w:hAnsi="游明朝"/>
          <w:sz w:val="24"/>
          <w:szCs w:val="24"/>
          <w:u w:color="EE0000"/>
        </w:rPr>
        <w:t>年</w:t>
      </w:r>
      <w:r w:rsidR="00571EE3" w:rsidRPr="004E4D17">
        <w:rPr>
          <w:rFonts w:ascii="游明朝" w:eastAsia="游明朝" w:hAnsi="游明朝" w:hint="eastAsia"/>
          <w:sz w:val="24"/>
          <w:szCs w:val="24"/>
          <w:u w:color="EE0000"/>
        </w:rPr>
        <w:t>6</w:t>
      </w:r>
      <w:r w:rsidRPr="004E4D17">
        <w:rPr>
          <w:rFonts w:ascii="游明朝" w:eastAsia="游明朝" w:hAnsi="游明朝"/>
          <w:sz w:val="24"/>
          <w:szCs w:val="24"/>
          <w:u w:color="EE0000"/>
        </w:rPr>
        <w:t>月</w:t>
      </w:r>
      <w:r w:rsidR="00CB1734" w:rsidRPr="004E4D17">
        <w:rPr>
          <w:rFonts w:ascii="游明朝" w:eastAsia="游明朝" w:hAnsi="游明朝" w:hint="eastAsia"/>
          <w:sz w:val="24"/>
          <w:szCs w:val="24"/>
          <w:u w:color="EE0000"/>
        </w:rPr>
        <w:t>23</w:t>
      </w:r>
      <w:r w:rsidRPr="004E4D17">
        <w:rPr>
          <w:rFonts w:ascii="游明朝" w:eastAsia="游明朝" w:hAnsi="游明朝"/>
          <w:sz w:val="24"/>
          <w:szCs w:val="24"/>
          <w:u w:color="EE0000"/>
        </w:rPr>
        <w:t>日</w:t>
      </w:r>
      <w:r w:rsidRPr="004E4D17">
        <w:rPr>
          <w:rFonts w:ascii="游明朝" w:eastAsia="游明朝" w:hAnsi="游明朝" w:hint="eastAsia"/>
          <w:sz w:val="24"/>
          <w:szCs w:val="24"/>
          <w:u w:color="EE0000"/>
        </w:rPr>
        <w:t>から</w:t>
      </w:r>
      <w:r w:rsidRPr="004E4D17">
        <w:rPr>
          <w:rFonts w:ascii="游明朝" w:eastAsia="游明朝" w:hAnsi="游明朝"/>
          <w:sz w:val="24"/>
          <w:szCs w:val="24"/>
          <w:u w:color="EE0000"/>
        </w:rPr>
        <w:t>会期</w:t>
      </w:r>
      <w:r w:rsidR="00F52676" w:rsidRPr="004E4D17">
        <w:rPr>
          <w:rFonts w:ascii="游明朝" w:eastAsia="游明朝" w:hAnsi="游明朝" w:hint="eastAsia"/>
          <w:sz w:val="24"/>
          <w:szCs w:val="24"/>
          <w:u w:color="EE0000"/>
        </w:rPr>
        <w:t>が</w:t>
      </w:r>
      <w:r w:rsidR="00571EE3" w:rsidRPr="004E4D17">
        <w:rPr>
          <w:rFonts w:ascii="游明朝" w:eastAsia="游明朝" w:hAnsi="游明朝" w:hint="eastAsia"/>
          <w:sz w:val="24"/>
          <w:szCs w:val="24"/>
          <w:u w:color="EE0000"/>
        </w:rPr>
        <w:t>5</w:t>
      </w:r>
      <w:r w:rsidRPr="004E4D17">
        <w:rPr>
          <w:rFonts w:ascii="游明朝" w:eastAsia="游明朝" w:hAnsi="游明朝"/>
          <w:sz w:val="24"/>
          <w:szCs w:val="24"/>
          <w:u w:color="EE0000"/>
        </w:rPr>
        <w:t>日</w:t>
      </w:r>
      <w:r w:rsidR="00890F52" w:rsidRPr="004E4D17">
        <w:rPr>
          <w:rFonts w:ascii="游明朝" w:eastAsia="游明朝" w:hAnsi="游明朝" w:hint="eastAsia"/>
          <w:sz w:val="24"/>
          <w:szCs w:val="24"/>
          <w:u w:color="EE0000"/>
        </w:rPr>
        <w:t>に</w:t>
      </w:r>
      <w:r w:rsidR="00E917EA">
        <w:rPr>
          <w:rFonts w:ascii="游明朝" w:eastAsia="游明朝" w:hAnsi="游明朝" w:hint="eastAsia"/>
          <w:sz w:val="24"/>
          <w:szCs w:val="24"/>
          <w:u w:color="EE0000"/>
        </w:rPr>
        <w:t>亘る会期による</w:t>
      </w:r>
      <w:r w:rsidRPr="004E4D17">
        <w:rPr>
          <w:rFonts w:ascii="游明朝" w:eastAsia="游明朝" w:hAnsi="游明朝"/>
          <w:sz w:val="24"/>
          <w:szCs w:val="24"/>
        </w:rPr>
        <w:t>第</w:t>
      </w:r>
      <w:r w:rsidRPr="004E4D17">
        <w:rPr>
          <w:rFonts w:ascii="游明朝" w:eastAsia="游明朝" w:hAnsi="游明朝" w:hint="eastAsia"/>
          <w:sz w:val="24"/>
          <w:szCs w:val="24"/>
        </w:rPr>
        <w:t>14</w:t>
      </w:r>
      <w:r w:rsidR="00571EE3" w:rsidRPr="004E4D17">
        <w:rPr>
          <w:rFonts w:ascii="游明朝" w:eastAsia="游明朝" w:hAnsi="游明朝" w:hint="eastAsia"/>
          <w:sz w:val="24"/>
          <w:szCs w:val="24"/>
        </w:rPr>
        <w:t>7</w:t>
      </w:r>
      <w:r w:rsidRPr="004E4D17">
        <w:rPr>
          <w:rFonts w:ascii="游明朝" w:eastAsia="游明朝" w:hAnsi="游明朝"/>
          <w:sz w:val="24"/>
          <w:szCs w:val="24"/>
        </w:rPr>
        <w:t>回通常宗議会が招集され</w:t>
      </w:r>
      <w:r w:rsidR="00926328" w:rsidRPr="004E4D17">
        <w:rPr>
          <w:rFonts w:ascii="游明朝" w:eastAsia="游明朝" w:hAnsi="游明朝" w:hint="eastAsia"/>
          <w:sz w:val="24"/>
          <w:szCs w:val="24"/>
        </w:rPr>
        <w:t>、</w:t>
      </w:r>
      <w:r w:rsidRPr="004E4D17">
        <w:rPr>
          <w:rFonts w:ascii="游明朝" w:eastAsia="游明朝" w:hAnsi="游明朝" w:hint="eastAsia"/>
          <w:sz w:val="24"/>
          <w:szCs w:val="24"/>
        </w:rPr>
        <w:t>令和</w:t>
      </w:r>
      <w:r w:rsidR="00571EE3" w:rsidRPr="004E4D17">
        <w:rPr>
          <w:rFonts w:ascii="游明朝" w:eastAsia="游明朝" w:hAnsi="游明朝" w:hint="eastAsia"/>
          <w:sz w:val="24"/>
          <w:szCs w:val="24"/>
        </w:rPr>
        <w:t>7</w:t>
      </w:r>
      <w:r w:rsidRPr="004E4D17">
        <w:rPr>
          <w:rFonts w:ascii="游明朝" w:eastAsia="游明朝" w:hAnsi="游明朝"/>
          <w:sz w:val="24"/>
          <w:szCs w:val="24"/>
        </w:rPr>
        <w:t>年度</w:t>
      </w:r>
      <w:r w:rsidRPr="004E4D17">
        <w:rPr>
          <w:rFonts w:ascii="游明朝" w:eastAsia="游明朝" w:hAnsi="游明朝" w:cs="ＭＳ 明朝" w:hint="eastAsia"/>
          <w:sz w:val="24"/>
          <w:szCs w:val="24"/>
        </w:rPr>
        <w:t>一般会計歳入歳出</w:t>
      </w:r>
      <w:r w:rsidRPr="004E4D17">
        <w:rPr>
          <w:rFonts w:ascii="游明朝" w:eastAsia="游明朝" w:hAnsi="游明朝"/>
          <w:sz w:val="24"/>
          <w:szCs w:val="24"/>
        </w:rPr>
        <w:t>補正予算案</w:t>
      </w:r>
      <w:r w:rsidRPr="004E4D17">
        <w:rPr>
          <w:rFonts w:ascii="游明朝" w:eastAsia="游明朝" w:hAnsi="游明朝" w:hint="eastAsia"/>
          <w:sz w:val="24"/>
          <w:szCs w:val="24"/>
        </w:rPr>
        <w:t>、</w:t>
      </w:r>
      <w:r w:rsidRPr="004E4D17">
        <w:rPr>
          <w:rFonts w:ascii="游明朝" w:eastAsia="游明朝" w:hAnsi="游明朝"/>
          <w:sz w:val="24"/>
          <w:szCs w:val="24"/>
        </w:rPr>
        <w:t>曹洞宗</w:t>
      </w:r>
      <w:r w:rsidRPr="004E4D17">
        <w:rPr>
          <w:rFonts w:ascii="游明朝" w:eastAsia="游明朝" w:hAnsi="游明朝" w:hint="eastAsia"/>
          <w:sz w:val="24"/>
          <w:szCs w:val="24"/>
        </w:rPr>
        <w:t>規程中一部変更案、令和</w:t>
      </w:r>
      <w:r w:rsidR="00005E28" w:rsidRPr="004E4D17">
        <w:rPr>
          <w:rFonts w:ascii="游明朝" w:eastAsia="游明朝" w:hAnsi="游明朝" w:hint="eastAsia"/>
          <w:sz w:val="24"/>
          <w:szCs w:val="24"/>
        </w:rPr>
        <w:t>6</w:t>
      </w:r>
      <w:r w:rsidRPr="004E4D17">
        <w:rPr>
          <w:rFonts w:ascii="游明朝" w:eastAsia="游明朝" w:hAnsi="游明朝" w:hint="eastAsia"/>
          <w:sz w:val="24"/>
          <w:szCs w:val="24"/>
        </w:rPr>
        <w:t>年度一般会計・準備資金・特別会計の歳入歳出決算・宗教法人「曹洞宗」財産目録、承認を求める件</w:t>
      </w:r>
      <w:r w:rsidR="00F6767A" w:rsidRPr="004E4D17">
        <w:rPr>
          <w:rFonts w:ascii="游明朝" w:eastAsia="游明朝" w:hAnsi="游明朝" w:hint="eastAsia"/>
          <w:sz w:val="24"/>
          <w:szCs w:val="24"/>
        </w:rPr>
        <w:t>14</w:t>
      </w:r>
      <w:r w:rsidRPr="004E4D17">
        <w:rPr>
          <w:rFonts w:ascii="游明朝" w:eastAsia="游明朝" w:hAnsi="游明朝"/>
          <w:sz w:val="24"/>
          <w:szCs w:val="24"/>
        </w:rPr>
        <w:t>件</w:t>
      </w:r>
      <w:r w:rsidRPr="004E4D17">
        <w:rPr>
          <w:rFonts w:ascii="游明朝" w:eastAsia="游明朝" w:hAnsi="游明朝" w:hint="eastAsia"/>
          <w:sz w:val="24"/>
          <w:szCs w:val="24"/>
        </w:rPr>
        <w:t>が</w:t>
      </w:r>
      <w:r w:rsidRPr="004E4D17">
        <w:rPr>
          <w:rFonts w:ascii="游明朝" w:eastAsia="游明朝" w:hAnsi="游明朝"/>
          <w:sz w:val="24"/>
          <w:szCs w:val="24"/>
        </w:rPr>
        <w:t>上程</w:t>
      </w:r>
      <w:r w:rsidRPr="004E4D17">
        <w:rPr>
          <w:rFonts w:ascii="游明朝" w:eastAsia="游明朝" w:hAnsi="游明朝" w:hint="eastAsia"/>
          <w:sz w:val="24"/>
          <w:szCs w:val="24"/>
        </w:rPr>
        <w:t>され慎重</w:t>
      </w:r>
      <w:r w:rsidRPr="004E4D17">
        <w:rPr>
          <w:rFonts w:ascii="游明朝" w:eastAsia="游明朝" w:hAnsi="游明朝"/>
          <w:sz w:val="24"/>
          <w:szCs w:val="24"/>
        </w:rPr>
        <w:t>審議</w:t>
      </w:r>
      <w:r w:rsidRPr="004E4D17">
        <w:rPr>
          <w:rFonts w:ascii="游明朝" w:eastAsia="游明朝" w:hAnsi="游明朝" w:hint="eastAsia"/>
          <w:sz w:val="24"/>
          <w:szCs w:val="24"/>
        </w:rPr>
        <w:t>がなさ</w:t>
      </w:r>
      <w:r w:rsidRPr="004E4D17">
        <w:rPr>
          <w:rFonts w:ascii="游明朝" w:eastAsia="游明朝" w:hAnsi="游明朝"/>
          <w:sz w:val="24"/>
          <w:szCs w:val="24"/>
        </w:rPr>
        <w:t>れました。</w:t>
      </w:r>
    </w:p>
    <w:p w14:paraId="718A31E4" w14:textId="18A20825" w:rsidR="00B50AE7" w:rsidRPr="004E4D17" w:rsidRDefault="00DE5AA7" w:rsidP="00B50AE7">
      <w:pPr>
        <w:widowControl w:val="0"/>
        <w:pBdr>
          <w:top w:val="nil"/>
          <w:left w:val="nil"/>
          <w:bottom w:val="nil"/>
          <w:right w:val="nil"/>
          <w:between w:val="nil"/>
        </w:pBdr>
        <w:autoSpaceDE w:val="0"/>
        <w:autoSpaceDN w:val="0"/>
        <w:adjustRightInd w:val="0"/>
        <w:snapToGrid w:val="0"/>
        <w:spacing w:line="280" w:lineRule="exact"/>
        <w:ind w:firstLine="240"/>
        <w:jc w:val="both"/>
        <w:rPr>
          <w:rFonts w:ascii="游明朝" w:eastAsia="游明朝" w:hAnsi="游明朝"/>
          <w:sz w:val="24"/>
          <w:szCs w:val="24"/>
        </w:rPr>
      </w:pPr>
      <w:r w:rsidRPr="004E4D17">
        <w:rPr>
          <w:rFonts w:ascii="游明朝" w:eastAsia="游明朝" w:hAnsi="游明朝" w:hint="eastAsia"/>
          <w:sz w:val="24"/>
          <w:szCs w:val="24"/>
        </w:rPr>
        <w:t>招集初日、</w:t>
      </w:r>
      <w:r w:rsidRPr="004E4D17">
        <w:rPr>
          <w:rFonts w:ascii="游明朝" w:eastAsia="游明朝" w:hAnsi="游明朝" w:cs="ＭＳ 明朝" w:hint="eastAsia"/>
          <w:sz w:val="24"/>
          <w:szCs w:val="24"/>
        </w:rPr>
        <w:t>定足数</w:t>
      </w:r>
      <w:r w:rsidR="00AD5A11" w:rsidRPr="004E4D17">
        <w:rPr>
          <w:rFonts w:ascii="游明朝" w:eastAsia="游明朝" w:hAnsi="游明朝" w:cs="ＭＳ 明朝" w:hint="eastAsia"/>
          <w:sz w:val="24"/>
          <w:szCs w:val="24"/>
        </w:rPr>
        <w:t>71</w:t>
      </w:r>
      <w:r w:rsidRPr="004E4D17">
        <w:rPr>
          <w:rFonts w:ascii="游明朝" w:eastAsia="游明朝" w:hAnsi="游明朝" w:cs="ＭＳ 明朝" w:hint="eastAsia"/>
          <w:sz w:val="24"/>
          <w:szCs w:val="24"/>
        </w:rPr>
        <w:t>名にて開会</w:t>
      </w:r>
      <w:r w:rsidRPr="004E4D17">
        <w:rPr>
          <w:rFonts w:ascii="游明朝" w:eastAsia="游明朝" w:hAnsi="游明朝" w:hint="eastAsia"/>
          <w:sz w:val="24"/>
          <w:szCs w:val="24"/>
        </w:rPr>
        <w:t>。服部</w:t>
      </w:r>
      <w:r w:rsidRPr="004E4D17">
        <w:rPr>
          <w:rFonts w:ascii="游明朝" w:eastAsia="游明朝" w:hAnsi="游明朝" w:cs="ＭＳ 明朝" w:hint="eastAsia"/>
          <w:sz w:val="24"/>
          <w:szCs w:val="24"/>
        </w:rPr>
        <w:t>宗務総長の演説では、</w:t>
      </w:r>
      <w:r w:rsidR="00AC2DD8" w:rsidRPr="004E4D17">
        <w:rPr>
          <w:rFonts w:ascii="游明朝" w:eastAsia="游明朝" w:hAnsi="游明朝" w:cs="ＭＳ 明朝" w:hint="eastAsia"/>
          <w:sz w:val="24"/>
          <w:szCs w:val="24"/>
        </w:rPr>
        <w:t>①</w:t>
      </w:r>
      <w:r w:rsidR="006C6E47" w:rsidRPr="004E4D17">
        <w:rPr>
          <w:rFonts w:ascii="游明朝" w:eastAsia="游明朝" w:hAnsi="游明朝" w:cs="ＭＳ 明朝" w:hint="eastAsia"/>
          <w:sz w:val="24"/>
          <w:szCs w:val="24"/>
        </w:rPr>
        <w:t>令和</w:t>
      </w:r>
      <w:r w:rsidR="002D5CD2" w:rsidRPr="004E4D17">
        <w:rPr>
          <w:rFonts w:ascii="游明朝" w:eastAsia="游明朝" w:hAnsi="游明朝" w:cs="ＭＳ 明朝" w:hint="eastAsia"/>
          <w:sz w:val="24"/>
          <w:szCs w:val="24"/>
        </w:rPr>
        <w:t>7</w:t>
      </w:r>
      <w:r w:rsidR="006C6E47" w:rsidRPr="004E4D17">
        <w:rPr>
          <w:rFonts w:ascii="游明朝" w:eastAsia="游明朝" w:hAnsi="游明朝" w:cs="ＭＳ 明朝" w:hint="eastAsia"/>
          <w:sz w:val="24"/>
          <w:szCs w:val="24"/>
        </w:rPr>
        <w:t>年度</w:t>
      </w:r>
      <w:r w:rsidR="00F24D39" w:rsidRPr="004E4D17">
        <w:rPr>
          <w:rFonts w:ascii="游明朝" w:eastAsia="游明朝" w:hAnsi="游明朝" w:cs="ＭＳ 明朝" w:hint="eastAsia"/>
          <w:sz w:val="24"/>
          <w:szCs w:val="24"/>
        </w:rPr>
        <w:t>梅花流全国奉詠大会</w:t>
      </w:r>
      <w:r w:rsidR="00AC2DD8" w:rsidRPr="004E4D17">
        <w:rPr>
          <w:rFonts w:ascii="游明朝" w:eastAsia="游明朝" w:hAnsi="游明朝" w:cs="ＭＳ 明朝" w:hint="eastAsia"/>
          <w:sz w:val="24"/>
          <w:szCs w:val="24"/>
        </w:rPr>
        <w:t xml:space="preserve">　②</w:t>
      </w:r>
      <w:r w:rsidR="005911DC" w:rsidRPr="004E4D17">
        <w:rPr>
          <w:rFonts w:ascii="游明朝" w:eastAsia="游明朝" w:hAnsi="游明朝" w:cs="ＭＳ 明朝" w:hint="eastAsia"/>
          <w:sz w:val="24"/>
          <w:szCs w:val="24"/>
        </w:rPr>
        <w:t>曹洞宗</w:t>
      </w:r>
      <w:r w:rsidR="0058111D" w:rsidRPr="004E4D17">
        <w:rPr>
          <w:rFonts w:ascii="游明朝" w:eastAsia="游明朝" w:hAnsi="游明朝" w:cs="ＭＳ 明朝" w:hint="eastAsia"/>
          <w:sz w:val="24"/>
          <w:szCs w:val="24"/>
        </w:rPr>
        <w:t>所有不動産再開発</w:t>
      </w:r>
      <w:r w:rsidR="00890F52" w:rsidRPr="004E4D17">
        <w:rPr>
          <w:rFonts w:ascii="游明朝" w:eastAsia="游明朝" w:hAnsi="游明朝" w:cs="ＭＳ 明朝" w:hint="eastAsia"/>
          <w:sz w:val="24"/>
          <w:szCs w:val="24"/>
          <w:u w:color="EE0000"/>
        </w:rPr>
        <w:t>推進</w:t>
      </w:r>
      <w:r w:rsidR="0058111D" w:rsidRPr="004E4D17">
        <w:rPr>
          <w:rFonts w:ascii="游明朝" w:eastAsia="游明朝" w:hAnsi="游明朝" w:cs="ＭＳ 明朝" w:hint="eastAsia"/>
          <w:sz w:val="24"/>
          <w:szCs w:val="24"/>
        </w:rPr>
        <w:t>委員会</w:t>
      </w:r>
      <w:r w:rsidR="00AC2DD8" w:rsidRPr="004E4D17">
        <w:rPr>
          <w:rFonts w:ascii="游明朝" w:eastAsia="游明朝" w:hAnsi="游明朝" w:cs="ＭＳ 明朝" w:hint="eastAsia"/>
          <w:sz w:val="24"/>
          <w:szCs w:val="24"/>
        </w:rPr>
        <w:t xml:space="preserve">　③</w:t>
      </w:r>
      <w:r w:rsidR="002E2BEB" w:rsidRPr="004E4D17">
        <w:rPr>
          <w:rFonts w:ascii="游明朝" w:eastAsia="游明朝" w:hAnsi="游明朝" w:cs="ＭＳ 明朝" w:hint="eastAsia"/>
          <w:sz w:val="24"/>
          <w:szCs w:val="24"/>
        </w:rPr>
        <w:t>新</w:t>
      </w:r>
      <w:r w:rsidR="00253359" w:rsidRPr="004E4D17">
        <w:rPr>
          <w:rFonts w:ascii="游明朝" w:eastAsia="游明朝" w:hAnsi="游明朝" w:cs="ＭＳ 明朝" w:hint="eastAsia"/>
          <w:sz w:val="24"/>
          <w:szCs w:val="24"/>
        </w:rPr>
        <w:t>到掛搭僧上山補助</w:t>
      </w:r>
      <w:r w:rsidR="001F7DD1" w:rsidRPr="004E4D17">
        <w:rPr>
          <w:rFonts w:ascii="游明朝" w:eastAsia="游明朝" w:hAnsi="游明朝" w:cs="ＭＳ 明朝" w:hint="eastAsia"/>
          <w:sz w:val="24"/>
          <w:szCs w:val="24"/>
        </w:rPr>
        <w:t>進捗状況</w:t>
      </w:r>
      <w:r w:rsidR="00AC2DD8" w:rsidRPr="004E4D17">
        <w:rPr>
          <w:rFonts w:ascii="游明朝" w:eastAsia="游明朝" w:hAnsi="游明朝" w:cs="ＭＳ 明朝" w:hint="eastAsia"/>
          <w:sz w:val="24"/>
          <w:szCs w:val="24"/>
        </w:rPr>
        <w:t xml:space="preserve">　④</w:t>
      </w:r>
      <w:r w:rsidR="00E91EA1" w:rsidRPr="004E4D17">
        <w:rPr>
          <w:rFonts w:ascii="游明朝" w:eastAsia="游明朝" w:hAnsi="游明朝" w:cs="ＭＳ 明朝" w:hint="eastAsia"/>
          <w:sz w:val="24"/>
          <w:szCs w:val="24"/>
        </w:rPr>
        <w:t>災害見舞金制度</w:t>
      </w:r>
      <w:r w:rsidR="00B45986" w:rsidRPr="004E4D17">
        <w:rPr>
          <w:rFonts w:ascii="游明朝" w:eastAsia="游明朝" w:hAnsi="游明朝" w:cs="ＭＳ 明朝" w:hint="eastAsia"/>
          <w:sz w:val="24"/>
          <w:szCs w:val="24"/>
        </w:rPr>
        <w:t>⑤</w:t>
      </w:r>
      <w:r w:rsidR="002D6B11" w:rsidRPr="004E4D17">
        <w:rPr>
          <w:rFonts w:ascii="游明朝" w:eastAsia="游明朝" w:hAnsi="游明朝" w:cs="ＭＳ 明朝" w:hint="eastAsia"/>
          <w:sz w:val="24"/>
          <w:szCs w:val="24"/>
        </w:rPr>
        <w:t>国際課</w:t>
      </w:r>
      <w:r w:rsidR="00C9023D" w:rsidRPr="004E4D17">
        <w:rPr>
          <w:rFonts w:ascii="游明朝" w:eastAsia="游明朝" w:hAnsi="游明朝" w:cs="ＭＳ 明朝" w:hint="eastAsia"/>
          <w:sz w:val="24"/>
          <w:szCs w:val="24"/>
        </w:rPr>
        <w:t>関連</w:t>
      </w:r>
      <w:r w:rsidR="00E948F0" w:rsidRPr="004E4D17">
        <w:rPr>
          <w:rFonts w:ascii="游明朝" w:eastAsia="游明朝" w:hAnsi="游明朝" w:cs="ＭＳ 明朝" w:hint="eastAsia"/>
          <w:sz w:val="24"/>
          <w:szCs w:val="24"/>
        </w:rPr>
        <w:t xml:space="preserve">　</w:t>
      </w:r>
      <w:r w:rsidR="00B45986" w:rsidRPr="004E4D17">
        <w:rPr>
          <w:rFonts w:ascii="游明朝" w:eastAsia="游明朝" w:hAnsi="游明朝" w:cs="ＭＳ 明朝" w:hint="eastAsia"/>
          <w:sz w:val="24"/>
          <w:szCs w:val="24"/>
        </w:rPr>
        <w:t>⑥</w:t>
      </w:r>
      <w:r w:rsidR="00F40E1A" w:rsidRPr="004E4D17">
        <w:rPr>
          <w:rFonts w:ascii="游明朝" w:eastAsia="游明朝" w:hAnsi="游明朝" w:cs="ＭＳ 明朝" w:hint="eastAsia"/>
          <w:sz w:val="24"/>
          <w:szCs w:val="24"/>
        </w:rPr>
        <w:t>電子承認システム構築</w:t>
      </w:r>
      <w:r w:rsidR="00E948F0" w:rsidRPr="004E4D17">
        <w:rPr>
          <w:rFonts w:ascii="游明朝" w:eastAsia="游明朝" w:hAnsi="游明朝" w:cs="ＭＳ 明朝" w:hint="eastAsia"/>
          <w:sz w:val="24"/>
          <w:szCs w:val="24"/>
        </w:rPr>
        <w:t xml:space="preserve">　</w:t>
      </w:r>
      <w:r w:rsidR="00B45986" w:rsidRPr="004E4D17">
        <w:rPr>
          <w:rFonts w:ascii="游明朝" w:eastAsia="游明朝" w:hAnsi="游明朝" w:cs="ＭＳ 明朝" w:hint="eastAsia"/>
          <w:sz w:val="24"/>
          <w:szCs w:val="24"/>
        </w:rPr>
        <w:t>⑦</w:t>
      </w:r>
      <w:r w:rsidR="007F2329" w:rsidRPr="004E4D17">
        <w:rPr>
          <w:rFonts w:ascii="游明朝" w:eastAsia="游明朝" w:hAnsi="游明朝" w:cs="ＭＳ 明朝" w:hint="eastAsia"/>
          <w:sz w:val="24"/>
          <w:szCs w:val="24"/>
        </w:rPr>
        <w:t>広報関連</w:t>
      </w:r>
      <w:r w:rsidR="00E948F0" w:rsidRPr="004E4D17">
        <w:rPr>
          <w:rFonts w:ascii="游明朝" w:eastAsia="游明朝" w:hAnsi="游明朝" w:cs="ＭＳ 明朝" w:hint="eastAsia"/>
          <w:sz w:val="24"/>
          <w:szCs w:val="24"/>
        </w:rPr>
        <w:t xml:space="preserve">　</w:t>
      </w:r>
      <w:r w:rsidR="00B45986" w:rsidRPr="004E4D17">
        <w:rPr>
          <w:rFonts w:ascii="游明朝" w:eastAsia="游明朝" w:hAnsi="游明朝" w:cs="ＭＳ 明朝" w:hint="eastAsia"/>
          <w:sz w:val="24"/>
          <w:szCs w:val="24"/>
        </w:rPr>
        <w:t>⑧</w:t>
      </w:r>
      <w:r w:rsidR="00C92E5E" w:rsidRPr="004E4D17">
        <w:rPr>
          <w:rFonts w:ascii="游明朝" w:eastAsia="游明朝" w:hAnsi="游明朝" w:cs="ＭＳ 明朝" w:hint="eastAsia"/>
          <w:sz w:val="24"/>
          <w:szCs w:val="24"/>
        </w:rPr>
        <w:t>運営企画室関係</w:t>
      </w:r>
      <w:r w:rsidR="00E948F0" w:rsidRPr="004E4D17">
        <w:rPr>
          <w:rFonts w:ascii="游明朝" w:eastAsia="游明朝" w:hAnsi="游明朝" w:cs="ＭＳ 明朝" w:hint="eastAsia"/>
          <w:sz w:val="24"/>
          <w:szCs w:val="24"/>
        </w:rPr>
        <w:t xml:space="preserve">　</w:t>
      </w:r>
      <w:r w:rsidR="00B45986" w:rsidRPr="004E4D17">
        <w:rPr>
          <w:rFonts w:ascii="游明朝" w:eastAsia="游明朝" w:hAnsi="游明朝" w:cs="ＭＳ 明朝" w:hint="eastAsia"/>
          <w:sz w:val="24"/>
          <w:szCs w:val="24"/>
        </w:rPr>
        <w:t>⑨</w:t>
      </w:r>
      <w:r w:rsidR="00C92E5E" w:rsidRPr="004E4D17">
        <w:rPr>
          <w:rFonts w:ascii="游明朝" w:eastAsia="游明朝" w:hAnsi="游明朝" w:cs="ＭＳ 明朝" w:hint="eastAsia"/>
          <w:sz w:val="24"/>
          <w:szCs w:val="24"/>
        </w:rPr>
        <w:t>曹洞宗</w:t>
      </w:r>
      <w:r w:rsidR="00E90D87" w:rsidRPr="004E4D17">
        <w:rPr>
          <w:rFonts w:ascii="游明朝" w:eastAsia="游明朝" w:hAnsi="游明朝" w:cs="ＭＳ 明朝" w:hint="eastAsia"/>
          <w:sz w:val="24"/>
          <w:szCs w:val="24"/>
        </w:rPr>
        <w:t>総合研究センター</w:t>
      </w:r>
      <w:r w:rsidR="0064353E" w:rsidRPr="004E4D17">
        <w:rPr>
          <w:rFonts w:ascii="游明朝" w:eastAsia="游明朝" w:hAnsi="游明朝" w:cs="ＭＳ 明朝" w:hint="eastAsia"/>
          <w:sz w:val="24"/>
          <w:szCs w:val="24"/>
        </w:rPr>
        <w:t xml:space="preserve">の移転　</w:t>
      </w:r>
      <w:r w:rsidR="00B45986" w:rsidRPr="004E4D17">
        <w:rPr>
          <w:rFonts w:ascii="游明朝" w:eastAsia="游明朝" w:hAnsi="游明朝" w:cs="ＭＳ 明朝" w:hint="eastAsia"/>
          <w:sz w:val="24"/>
          <w:szCs w:val="24"/>
        </w:rPr>
        <w:t>⑩</w:t>
      </w:r>
      <w:r w:rsidR="0064353E" w:rsidRPr="004E4D17">
        <w:rPr>
          <w:rFonts w:ascii="游明朝" w:eastAsia="游明朝" w:hAnsi="游明朝" w:cs="ＭＳ 明朝" w:hint="eastAsia"/>
          <w:sz w:val="24"/>
          <w:szCs w:val="24"/>
        </w:rPr>
        <w:t>人権擁護推進本部</w:t>
      </w:r>
      <w:r w:rsidR="00E948F0" w:rsidRPr="004E4D17">
        <w:rPr>
          <w:rFonts w:ascii="游明朝" w:eastAsia="游明朝" w:hAnsi="游明朝" w:cs="ＭＳ 明朝" w:hint="eastAsia"/>
          <w:sz w:val="24"/>
          <w:szCs w:val="24"/>
        </w:rPr>
        <w:t xml:space="preserve">　⑪</w:t>
      </w:r>
      <w:r w:rsidR="00AC2027" w:rsidRPr="004E4D17">
        <w:rPr>
          <w:rFonts w:ascii="游明朝" w:eastAsia="游明朝" w:hAnsi="游明朝" w:cs="ＭＳ 明朝" w:hint="eastAsia"/>
          <w:sz w:val="24"/>
          <w:szCs w:val="24"/>
        </w:rPr>
        <w:t>檀信徒会館</w:t>
      </w:r>
      <w:r w:rsidR="0067389D" w:rsidRPr="004E4D17">
        <w:rPr>
          <w:rFonts w:ascii="游明朝" w:eastAsia="游明朝" w:hAnsi="游明朝" w:cs="ＭＳ 明朝" w:hint="eastAsia"/>
          <w:sz w:val="24"/>
          <w:szCs w:val="24"/>
        </w:rPr>
        <w:t xml:space="preserve">　</w:t>
      </w:r>
      <w:r w:rsidR="0035246E" w:rsidRPr="004E4D17">
        <w:rPr>
          <w:rFonts w:ascii="游明朝" w:eastAsia="游明朝" w:hAnsi="游明朝" w:cs="ＭＳ 明朝" w:hint="eastAsia"/>
          <w:sz w:val="24"/>
          <w:szCs w:val="24"/>
          <w:u w:color="EE0000"/>
        </w:rPr>
        <w:t>それぞれ</w:t>
      </w:r>
      <w:r w:rsidR="007302B3" w:rsidRPr="004E4D17">
        <w:rPr>
          <w:rFonts w:ascii="游明朝" w:eastAsia="游明朝" w:hAnsi="游明朝" w:cs="ＭＳ 明朝" w:hint="eastAsia"/>
          <w:sz w:val="24"/>
          <w:szCs w:val="24"/>
          <w:u w:color="EE0000"/>
        </w:rPr>
        <w:t>について</w:t>
      </w:r>
      <w:r w:rsidRPr="004E4D17">
        <w:rPr>
          <w:rFonts w:ascii="游明朝" w:eastAsia="游明朝" w:hAnsi="游明朝" w:hint="eastAsia"/>
          <w:sz w:val="24"/>
          <w:szCs w:val="24"/>
          <w:u w:color="EE0000"/>
        </w:rPr>
        <w:t>の</w:t>
      </w:r>
      <w:r w:rsidRPr="004E4D17">
        <w:rPr>
          <w:rFonts w:ascii="游明朝" w:eastAsia="游明朝" w:hAnsi="游明朝" w:hint="eastAsia"/>
          <w:sz w:val="24"/>
          <w:szCs w:val="24"/>
        </w:rPr>
        <w:t>報告がなされました</w:t>
      </w:r>
      <w:r w:rsidRPr="004E4D17">
        <w:rPr>
          <w:rFonts w:ascii="游明朝" w:eastAsia="游明朝" w:hAnsi="游明朝" w:cs="ＭＳ 明朝" w:hint="eastAsia"/>
          <w:sz w:val="24"/>
          <w:szCs w:val="24"/>
        </w:rPr>
        <w:t>。</w:t>
      </w:r>
      <w:r w:rsidRPr="004E4D17">
        <w:rPr>
          <w:rFonts w:ascii="游明朝" w:eastAsia="游明朝" w:hAnsi="游明朝"/>
          <w:sz w:val="24"/>
          <w:szCs w:val="24"/>
        </w:rPr>
        <w:t>初日は宗議会成立に関する集会、開会式、常任委員選挙、宗務総長演説、</w:t>
      </w:r>
      <w:r w:rsidRPr="004E4D17">
        <w:rPr>
          <w:rFonts w:ascii="游明朝" w:eastAsia="游明朝" w:hAnsi="游明朝" w:hint="eastAsia"/>
          <w:sz w:val="24"/>
          <w:szCs w:val="24"/>
        </w:rPr>
        <w:t>続いて</w:t>
      </w:r>
      <w:r w:rsidR="00F13AD1" w:rsidRPr="004E4D17">
        <w:rPr>
          <w:rFonts w:ascii="游明朝" w:eastAsia="游明朝" w:hAnsi="游明朝" w:hint="eastAsia"/>
          <w:sz w:val="24"/>
          <w:szCs w:val="24"/>
        </w:rPr>
        <w:t>令和7年度</w:t>
      </w:r>
      <w:r w:rsidRPr="004E4D17">
        <w:rPr>
          <w:rFonts w:ascii="游明朝" w:eastAsia="游明朝" w:hAnsi="游明朝" w:hint="eastAsia"/>
          <w:sz w:val="24"/>
          <w:szCs w:val="24"/>
        </w:rPr>
        <w:t>曹洞宗</w:t>
      </w:r>
      <w:r w:rsidR="00D80872" w:rsidRPr="004E4D17">
        <w:rPr>
          <w:rFonts w:ascii="游明朝" w:eastAsia="游明朝" w:hAnsi="游明朝" w:hint="eastAsia"/>
          <w:sz w:val="24"/>
          <w:szCs w:val="24"/>
        </w:rPr>
        <w:t>一般会計歳入歳出</w:t>
      </w:r>
      <w:r w:rsidR="007D45AD" w:rsidRPr="004E4D17">
        <w:rPr>
          <w:rFonts w:ascii="游明朝" w:eastAsia="游明朝" w:hAnsi="游明朝" w:hint="eastAsia"/>
          <w:sz w:val="24"/>
          <w:szCs w:val="24"/>
        </w:rPr>
        <w:t>補正予算案(第1回)</w:t>
      </w:r>
      <w:r w:rsidRPr="004E4D17">
        <w:rPr>
          <w:rFonts w:ascii="游明朝" w:eastAsia="游明朝" w:hAnsi="游明朝" w:hint="eastAsia"/>
          <w:sz w:val="24"/>
          <w:szCs w:val="24"/>
        </w:rPr>
        <w:t>、</w:t>
      </w:r>
      <w:r w:rsidR="00CD0666" w:rsidRPr="004E4D17">
        <w:rPr>
          <w:rFonts w:ascii="游明朝" w:eastAsia="游明朝" w:hAnsi="游明朝" w:hint="eastAsia"/>
          <w:sz w:val="24"/>
          <w:szCs w:val="24"/>
        </w:rPr>
        <w:t>曹洞宗</w:t>
      </w:r>
      <w:r w:rsidR="00AB7BA8" w:rsidRPr="004E4D17">
        <w:rPr>
          <w:rFonts w:ascii="游明朝" w:eastAsia="游明朝" w:hAnsi="游明朝" w:hint="eastAsia"/>
          <w:sz w:val="24"/>
          <w:szCs w:val="24"/>
        </w:rPr>
        <w:t>規程廃止案</w:t>
      </w:r>
      <w:r w:rsidR="00CD0666" w:rsidRPr="004E4D17">
        <w:rPr>
          <w:rFonts w:ascii="游明朝" w:eastAsia="游明朝" w:hAnsi="游明朝" w:hint="eastAsia"/>
          <w:sz w:val="24"/>
          <w:szCs w:val="24"/>
        </w:rPr>
        <w:t>、</w:t>
      </w:r>
      <w:r w:rsidRPr="004E4D17">
        <w:rPr>
          <w:rFonts w:ascii="游明朝" w:eastAsia="游明朝" w:hAnsi="游明朝" w:hint="eastAsia"/>
          <w:sz w:val="24"/>
          <w:szCs w:val="24"/>
        </w:rPr>
        <w:t>曹洞宗規程の一部変更案</w:t>
      </w:r>
      <w:r w:rsidR="00B40AE0" w:rsidRPr="004E4D17">
        <w:rPr>
          <w:rFonts w:ascii="游明朝" w:eastAsia="游明朝" w:hAnsi="游明朝" w:hint="eastAsia"/>
          <w:sz w:val="24"/>
          <w:szCs w:val="24"/>
        </w:rPr>
        <w:t>9</w:t>
      </w:r>
      <w:r w:rsidRPr="004E4D17">
        <w:rPr>
          <w:rFonts w:ascii="游明朝" w:eastAsia="游明朝" w:hAnsi="游明朝" w:hint="eastAsia"/>
          <w:sz w:val="24"/>
          <w:szCs w:val="24"/>
        </w:rPr>
        <w:t>本</w:t>
      </w:r>
      <w:r w:rsidR="00924D3C" w:rsidRPr="004E4D17">
        <w:rPr>
          <w:rFonts w:ascii="游明朝" w:eastAsia="游明朝" w:hAnsi="游明朝" w:hint="eastAsia"/>
          <w:sz w:val="24"/>
          <w:szCs w:val="24"/>
        </w:rPr>
        <w:t>、</w:t>
      </w:r>
      <w:r w:rsidR="00C65C25" w:rsidRPr="004E4D17">
        <w:rPr>
          <w:rFonts w:ascii="游明朝" w:eastAsia="游明朝" w:hAnsi="游明朝" w:hint="eastAsia"/>
          <w:sz w:val="24"/>
          <w:szCs w:val="24"/>
          <w:u w:color="EE0000"/>
        </w:rPr>
        <w:t>並びに</w:t>
      </w:r>
      <w:r w:rsidR="00B35536" w:rsidRPr="004E4D17">
        <w:rPr>
          <w:rFonts w:ascii="游明朝" w:eastAsia="游明朝" w:hAnsi="游明朝" w:hint="eastAsia"/>
          <w:sz w:val="24"/>
          <w:szCs w:val="24"/>
          <w:u w:color="EE0000"/>
        </w:rPr>
        <w:t>議員発議による</w:t>
      </w:r>
      <w:r w:rsidR="00D301E2" w:rsidRPr="004E4D17">
        <w:rPr>
          <w:rFonts w:ascii="游明朝" w:eastAsia="游明朝" w:hAnsi="游明朝" w:hint="eastAsia"/>
          <w:sz w:val="24"/>
          <w:szCs w:val="24"/>
        </w:rPr>
        <w:t>曹洞宗</w:t>
      </w:r>
      <w:r w:rsidR="00771016" w:rsidRPr="004E4D17">
        <w:rPr>
          <w:rFonts w:ascii="游明朝" w:eastAsia="游明朝" w:hAnsi="游明朝" w:hint="eastAsia"/>
          <w:sz w:val="24"/>
          <w:szCs w:val="24"/>
        </w:rPr>
        <w:t>規程制定案、</w:t>
      </w:r>
      <w:r w:rsidRPr="004E4D17">
        <w:rPr>
          <w:rFonts w:ascii="游明朝" w:eastAsia="游明朝" w:hAnsi="游明朝" w:hint="eastAsia"/>
          <w:sz w:val="24"/>
          <w:szCs w:val="24"/>
        </w:rPr>
        <w:t>令和</w:t>
      </w:r>
      <w:r w:rsidR="005A0E1D" w:rsidRPr="004E4D17">
        <w:rPr>
          <w:rFonts w:ascii="游明朝" w:eastAsia="游明朝" w:hAnsi="游明朝" w:hint="eastAsia"/>
          <w:sz w:val="24"/>
          <w:szCs w:val="24"/>
        </w:rPr>
        <w:t>6</w:t>
      </w:r>
      <w:r w:rsidRPr="004E4D17">
        <w:rPr>
          <w:rFonts w:ascii="游明朝" w:eastAsia="游明朝" w:hAnsi="游明朝" w:hint="eastAsia"/>
          <w:sz w:val="24"/>
          <w:szCs w:val="24"/>
        </w:rPr>
        <w:t>年度一般会計歳入歳出決算、宗務監査報告の後</w:t>
      </w:r>
      <w:r w:rsidRPr="004E4D17">
        <w:rPr>
          <w:rFonts w:ascii="游明朝" w:eastAsia="游明朝" w:hAnsi="游明朝"/>
          <w:sz w:val="24"/>
          <w:szCs w:val="24"/>
        </w:rPr>
        <w:t>散会</w:t>
      </w:r>
      <w:r w:rsidRPr="004E4D17">
        <w:rPr>
          <w:rFonts w:ascii="游明朝" w:eastAsia="游明朝" w:hAnsi="游明朝" w:hint="eastAsia"/>
          <w:sz w:val="24"/>
          <w:szCs w:val="24"/>
        </w:rPr>
        <w:t>。散会後は</w:t>
      </w:r>
      <w:r w:rsidRPr="004E4D17">
        <w:rPr>
          <w:rFonts w:ascii="游明朝" w:eastAsia="游明朝" w:hAnsi="游明朝"/>
          <w:sz w:val="24"/>
          <w:szCs w:val="24"/>
        </w:rPr>
        <w:t>上程議案に関する議案</w:t>
      </w:r>
      <w:r w:rsidR="00EF2137" w:rsidRPr="004E4D17">
        <w:rPr>
          <w:rFonts w:ascii="游明朝" w:eastAsia="游明朝" w:hAnsi="游明朝" w:hint="eastAsia"/>
          <w:sz w:val="24"/>
          <w:szCs w:val="24"/>
        </w:rPr>
        <w:t>研究</w:t>
      </w:r>
      <w:r w:rsidR="00E2474F" w:rsidRPr="004E4D17">
        <w:rPr>
          <w:rFonts w:ascii="游明朝" w:eastAsia="游明朝" w:hAnsi="游明朝" w:hint="eastAsia"/>
          <w:sz w:val="24"/>
          <w:szCs w:val="24"/>
        </w:rPr>
        <w:t>が</w:t>
      </w:r>
      <w:r w:rsidR="00E2474F" w:rsidRPr="004E4D17">
        <w:rPr>
          <w:rFonts w:ascii="游明朝" w:eastAsia="游明朝" w:hAnsi="游明朝" w:hint="eastAsia"/>
          <w:sz w:val="24"/>
          <w:szCs w:val="24"/>
          <w:u w:color="EE0000"/>
        </w:rPr>
        <w:t>各会派に</w:t>
      </w:r>
      <w:r w:rsidR="005136D5" w:rsidRPr="004E4D17">
        <w:rPr>
          <w:rFonts w:ascii="游明朝" w:eastAsia="游明朝" w:hAnsi="游明朝" w:hint="eastAsia"/>
          <w:sz w:val="24"/>
          <w:szCs w:val="24"/>
          <w:u w:color="EE0000"/>
        </w:rPr>
        <w:t>分かれて</w:t>
      </w:r>
      <w:r w:rsidRPr="004E4D17">
        <w:rPr>
          <w:rFonts w:ascii="游明朝" w:eastAsia="游明朝" w:hAnsi="游明朝"/>
          <w:sz w:val="24"/>
          <w:szCs w:val="24"/>
        </w:rPr>
        <w:t>行われました。</w:t>
      </w:r>
      <w:r w:rsidRPr="004E4D17">
        <w:rPr>
          <w:rFonts w:ascii="游明朝" w:eastAsia="游明朝" w:hAnsi="游明朝" w:hint="eastAsia"/>
          <w:sz w:val="24"/>
          <w:szCs w:val="24"/>
        </w:rPr>
        <w:t>第２日目は</w:t>
      </w:r>
      <w:r w:rsidRPr="004E4D17">
        <w:rPr>
          <w:rFonts w:ascii="游明朝" w:eastAsia="游明朝" w:hAnsi="游明朝"/>
          <w:sz w:val="24"/>
          <w:szCs w:val="24"/>
        </w:rPr>
        <w:t>有道会・總和会を代表しての「総括質問」が行われ</w:t>
      </w:r>
      <w:r w:rsidRPr="004E4D17">
        <w:rPr>
          <w:rFonts w:ascii="游明朝" w:eastAsia="游明朝" w:hAnsi="游明朝" w:hint="eastAsia"/>
          <w:sz w:val="24"/>
          <w:szCs w:val="24"/>
        </w:rPr>
        <w:t>、その後</w:t>
      </w:r>
      <w:r w:rsidRPr="004E4D17">
        <w:rPr>
          <w:rFonts w:ascii="游明朝" w:eastAsia="游明朝" w:hAnsi="游明朝"/>
          <w:sz w:val="24"/>
          <w:szCs w:val="24"/>
        </w:rPr>
        <w:t>上程された案件はそれぞれ常任委員会並びに特別委員会に付託され、すべての議案が審議に入りました</w:t>
      </w:r>
      <w:r w:rsidRPr="004E4D17">
        <w:rPr>
          <w:rFonts w:ascii="游明朝" w:eastAsia="游明朝" w:hAnsi="游明朝" w:hint="eastAsia"/>
          <w:sz w:val="24"/>
          <w:szCs w:val="24"/>
        </w:rPr>
        <w:t>。また２日目より</w:t>
      </w:r>
      <w:r w:rsidRPr="004E4D17">
        <w:rPr>
          <w:rFonts w:ascii="游明朝" w:eastAsia="游明朝" w:hAnsi="游明朝"/>
          <w:sz w:val="24"/>
          <w:szCs w:val="24"/>
        </w:rPr>
        <w:t>「通告による一般質問」</w:t>
      </w:r>
      <w:r w:rsidR="00147F3D" w:rsidRPr="004E4D17">
        <w:rPr>
          <w:rFonts w:ascii="游明朝" w:eastAsia="游明朝" w:hAnsi="游明朝" w:hint="eastAsia"/>
          <w:sz w:val="24"/>
          <w:szCs w:val="24"/>
        </w:rPr>
        <w:t>11</w:t>
      </w:r>
      <w:r w:rsidRPr="004E4D17">
        <w:rPr>
          <w:rFonts w:ascii="游明朝" w:eastAsia="游明朝" w:hAnsi="游明朝"/>
          <w:sz w:val="24"/>
          <w:szCs w:val="24"/>
        </w:rPr>
        <w:t>本</w:t>
      </w:r>
      <w:r w:rsidRPr="004E4D17">
        <w:rPr>
          <w:rFonts w:ascii="游明朝" w:eastAsia="游明朝" w:hAnsi="游明朝" w:hint="eastAsia"/>
          <w:sz w:val="24"/>
          <w:szCs w:val="24"/>
        </w:rPr>
        <w:t>が行われ</w:t>
      </w:r>
      <w:r w:rsidRPr="004E4D17">
        <w:rPr>
          <w:rFonts w:ascii="游明朝" w:eastAsia="游明朝" w:hAnsi="游明朝"/>
          <w:color w:val="C00000"/>
          <w:sz w:val="24"/>
          <w:szCs w:val="24"/>
        </w:rPr>
        <w:t>、</w:t>
      </w:r>
      <w:r w:rsidRPr="004E4D17">
        <w:rPr>
          <w:rFonts w:ascii="游明朝" w:eastAsia="游明朝" w:hAnsi="游明朝"/>
          <w:sz w:val="24"/>
          <w:szCs w:val="24"/>
        </w:rPr>
        <w:t>「文書質問」</w:t>
      </w:r>
      <w:r w:rsidR="00147F3D" w:rsidRPr="004E4D17">
        <w:rPr>
          <w:rFonts w:ascii="游明朝" w:eastAsia="游明朝" w:hAnsi="游明朝" w:hint="eastAsia"/>
          <w:sz w:val="24"/>
          <w:szCs w:val="24"/>
        </w:rPr>
        <w:t>3</w:t>
      </w:r>
      <w:r w:rsidRPr="004E4D17">
        <w:rPr>
          <w:rFonts w:ascii="游明朝" w:eastAsia="游明朝" w:hAnsi="游明朝" w:hint="eastAsia"/>
          <w:sz w:val="24"/>
          <w:szCs w:val="24"/>
        </w:rPr>
        <w:t>本も提出されました。</w:t>
      </w:r>
      <w:r w:rsidR="00B50AE7" w:rsidRPr="004E4D17">
        <w:rPr>
          <w:rFonts w:ascii="游明朝" w:eastAsia="游明朝" w:hAnsi="游明朝" w:hint="eastAsia"/>
          <w:sz w:val="24"/>
          <w:szCs w:val="24"/>
        </w:rPr>
        <w:t>各委員会に</w:t>
      </w:r>
      <w:r w:rsidR="00B50AE7" w:rsidRPr="004E4D17">
        <w:rPr>
          <w:rFonts w:ascii="游明朝" w:eastAsia="游明朝" w:hAnsi="游明朝"/>
          <w:sz w:val="24"/>
          <w:szCs w:val="24"/>
        </w:rPr>
        <w:t>付託された上程案</w:t>
      </w:r>
      <w:r w:rsidR="00B50AE7" w:rsidRPr="004E4D17">
        <w:rPr>
          <w:rFonts w:ascii="游明朝" w:eastAsia="游明朝" w:hAnsi="游明朝" w:hint="eastAsia"/>
          <w:sz w:val="24"/>
          <w:szCs w:val="24"/>
        </w:rPr>
        <w:t>についてはそれぞれ</w:t>
      </w:r>
      <w:r w:rsidR="00B50AE7" w:rsidRPr="004E4D17">
        <w:rPr>
          <w:rFonts w:ascii="游明朝" w:eastAsia="游明朝" w:hAnsi="游明朝" w:cs="ＭＳ 明朝" w:hint="eastAsia"/>
          <w:sz w:val="24"/>
          <w:szCs w:val="24"/>
        </w:rPr>
        <w:t>慎重審議され</w:t>
      </w:r>
      <w:r w:rsidR="00B50AE7" w:rsidRPr="004E4D17">
        <w:rPr>
          <w:rFonts w:ascii="游明朝" w:eastAsia="游明朝" w:hAnsi="游明朝"/>
          <w:sz w:val="24"/>
          <w:szCs w:val="24"/>
        </w:rPr>
        <w:t>、</w:t>
      </w:r>
      <w:r w:rsidR="00B50AE7" w:rsidRPr="004E4D17">
        <w:rPr>
          <w:rFonts w:ascii="游明朝" w:eastAsia="游明朝" w:hAnsi="游明朝" w:hint="eastAsia"/>
          <w:sz w:val="24"/>
          <w:szCs w:val="24"/>
        </w:rPr>
        <w:t>5日目午後より各</w:t>
      </w:r>
      <w:r w:rsidR="00B50AE7" w:rsidRPr="004E4D17">
        <w:rPr>
          <w:rFonts w:ascii="游明朝" w:eastAsia="游明朝" w:hAnsi="游明朝"/>
          <w:sz w:val="24"/>
          <w:szCs w:val="24"/>
        </w:rPr>
        <w:t>委員会</w:t>
      </w:r>
      <w:r w:rsidR="00B50AE7" w:rsidRPr="004E4D17">
        <w:rPr>
          <w:rFonts w:ascii="游明朝" w:eastAsia="游明朝" w:hAnsi="游明朝" w:hint="eastAsia"/>
          <w:sz w:val="24"/>
          <w:szCs w:val="24"/>
        </w:rPr>
        <w:t>の</w:t>
      </w:r>
      <w:r w:rsidR="00B50AE7" w:rsidRPr="004E4D17">
        <w:rPr>
          <w:rFonts w:ascii="游明朝" w:eastAsia="游明朝" w:hAnsi="游明朝"/>
          <w:sz w:val="24"/>
          <w:szCs w:val="24"/>
        </w:rPr>
        <w:t>委員長報告を受けて本会議場で可決</w:t>
      </w:r>
      <w:r w:rsidR="00B50AE7" w:rsidRPr="004E4D17">
        <w:rPr>
          <w:rFonts w:ascii="游明朝" w:eastAsia="游明朝" w:hAnsi="游明朝" w:hint="eastAsia"/>
          <w:sz w:val="24"/>
          <w:szCs w:val="24"/>
        </w:rPr>
        <w:t>し</w:t>
      </w:r>
      <w:r w:rsidR="007B72D7" w:rsidRPr="004E4D17">
        <w:rPr>
          <w:rFonts w:ascii="游明朝" w:eastAsia="游明朝" w:hAnsi="游明朝" w:hint="eastAsia"/>
          <w:sz w:val="24"/>
          <w:szCs w:val="24"/>
        </w:rPr>
        <w:t>ました</w:t>
      </w:r>
      <w:r w:rsidR="00B50AE7" w:rsidRPr="004E4D17">
        <w:rPr>
          <w:rFonts w:ascii="游明朝" w:eastAsia="游明朝" w:hAnsi="游明朝" w:hint="eastAsia"/>
          <w:sz w:val="24"/>
          <w:szCs w:val="24"/>
        </w:rPr>
        <w:t>。ただし第3特別委員会に付託された「曹洞宗土地・建物再開発に係る契約及び入札の倫理審査に関する規定制定案」については継続審議と</w:t>
      </w:r>
      <w:r w:rsidR="0002536B" w:rsidRPr="004E4D17">
        <w:rPr>
          <w:rFonts w:ascii="游明朝" w:eastAsia="游明朝" w:hAnsi="游明朝" w:hint="eastAsia"/>
          <w:sz w:val="24"/>
          <w:szCs w:val="24"/>
          <w:u w:color="EE0000"/>
        </w:rPr>
        <w:t>なり</w:t>
      </w:r>
      <w:r w:rsidR="00B50AE7" w:rsidRPr="004E4D17">
        <w:rPr>
          <w:rFonts w:ascii="游明朝" w:eastAsia="游明朝" w:hAnsi="游明朝" w:hint="eastAsia"/>
          <w:sz w:val="24"/>
          <w:szCs w:val="24"/>
        </w:rPr>
        <w:t>、</w:t>
      </w:r>
      <w:r w:rsidR="00B50AE7" w:rsidRPr="004E4D17">
        <w:rPr>
          <w:rFonts w:ascii="游明朝" w:eastAsia="游明朝" w:hAnsi="游明朝"/>
          <w:sz w:val="24"/>
          <w:szCs w:val="24"/>
        </w:rPr>
        <w:t>第</w:t>
      </w:r>
      <w:r w:rsidR="00B50AE7" w:rsidRPr="004E4D17">
        <w:rPr>
          <w:rFonts w:ascii="游明朝" w:eastAsia="游明朝" w:hAnsi="游明朝" w:hint="eastAsia"/>
          <w:sz w:val="24"/>
          <w:szCs w:val="24"/>
        </w:rPr>
        <w:t>147</w:t>
      </w:r>
      <w:r w:rsidR="00B50AE7" w:rsidRPr="004E4D17">
        <w:rPr>
          <w:rFonts w:ascii="游明朝" w:eastAsia="游明朝" w:hAnsi="游明朝"/>
          <w:sz w:val="24"/>
          <w:szCs w:val="24"/>
        </w:rPr>
        <w:t>回通常宗議会は</w:t>
      </w:r>
      <w:r w:rsidR="00B50AE7" w:rsidRPr="004E4D17">
        <w:rPr>
          <w:rFonts w:ascii="游明朝" w:eastAsia="游明朝" w:hAnsi="游明朝" w:hint="eastAsia"/>
          <w:sz w:val="24"/>
          <w:szCs w:val="24"/>
        </w:rPr>
        <w:t>6月27日に</w:t>
      </w:r>
      <w:r w:rsidR="00B50AE7" w:rsidRPr="004E4D17">
        <w:rPr>
          <w:rFonts w:ascii="游明朝" w:eastAsia="游明朝" w:hAnsi="游明朝"/>
          <w:sz w:val="24"/>
          <w:szCs w:val="24"/>
        </w:rPr>
        <w:t>閉会</w:t>
      </w:r>
      <w:r w:rsidR="00B50AE7" w:rsidRPr="004E4D17">
        <w:rPr>
          <w:rFonts w:ascii="游明朝" w:eastAsia="游明朝" w:hAnsi="游明朝" w:hint="eastAsia"/>
          <w:sz w:val="24"/>
          <w:szCs w:val="24"/>
        </w:rPr>
        <w:t>致し</w:t>
      </w:r>
      <w:r w:rsidR="00B50AE7" w:rsidRPr="004E4D17">
        <w:rPr>
          <w:rFonts w:ascii="游明朝" w:eastAsia="游明朝" w:hAnsi="游明朝"/>
          <w:sz w:val="24"/>
          <w:szCs w:val="24"/>
        </w:rPr>
        <w:t>ました。</w:t>
      </w:r>
    </w:p>
    <w:p w14:paraId="6BF46CC9" w14:textId="5DA8F9C1" w:rsidR="00DE5AA7" w:rsidRPr="004E4D17" w:rsidRDefault="00DE5AA7" w:rsidP="002D5CD2">
      <w:pPr>
        <w:widowControl w:val="0"/>
        <w:pBdr>
          <w:top w:val="nil"/>
          <w:left w:val="nil"/>
          <w:bottom w:val="nil"/>
          <w:right w:val="nil"/>
          <w:between w:val="nil"/>
        </w:pBdr>
        <w:autoSpaceDE w:val="0"/>
        <w:autoSpaceDN w:val="0"/>
        <w:adjustRightInd w:val="0"/>
        <w:snapToGrid w:val="0"/>
        <w:spacing w:line="280" w:lineRule="exact"/>
        <w:ind w:firstLine="240"/>
        <w:jc w:val="both"/>
        <w:rPr>
          <w:rFonts w:ascii="游明朝" w:eastAsia="游明朝" w:hAnsi="游明朝"/>
          <w:sz w:val="24"/>
          <w:szCs w:val="24"/>
        </w:rPr>
      </w:pPr>
    </w:p>
    <w:p w14:paraId="1AFE3DB4" w14:textId="685EB12F" w:rsidR="00DE5AA7" w:rsidRPr="004E4D17" w:rsidRDefault="00DE5AA7" w:rsidP="002D5CD2">
      <w:pPr>
        <w:widowControl w:val="0"/>
        <w:pBdr>
          <w:top w:val="nil"/>
          <w:left w:val="nil"/>
          <w:bottom w:val="nil"/>
          <w:right w:val="nil"/>
          <w:between w:val="nil"/>
        </w:pBdr>
        <w:autoSpaceDE w:val="0"/>
        <w:autoSpaceDN w:val="0"/>
        <w:snapToGrid w:val="0"/>
        <w:spacing w:line="240" w:lineRule="atLeast"/>
        <w:jc w:val="both"/>
        <w:rPr>
          <w:rFonts w:ascii="游明朝" w:eastAsia="游明朝" w:hAnsi="游明朝" w:cs="ＭＳ 明朝"/>
          <w:sz w:val="24"/>
          <w:szCs w:val="24"/>
        </w:rPr>
      </w:pPr>
      <w:r w:rsidRPr="004E4D17">
        <w:rPr>
          <w:rFonts w:ascii="游明朝" w:eastAsia="游明朝" w:hAnsi="游明朝" w:cs="ＭＳ 明朝"/>
          <w:b/>
          <w:sz w:val="28"/>
          <w:szCs w:val="28"/>
          <w:bdr w:val="single" w:sz="4" w:space="0" w:color="auto"/>
          <w:lang w:eastAsia="zh-TW"/>
        </w:rPr>
        <w:t xml:space="preserve">一般会計 歳出臨時部 決算額 </w:t>
      </w:r>
      <w:r w:rsidR="00C87626" w:rsidRPr="004E4D17">
        <w:rPr>
          <w:rFonts w:ascii="游明朝" w:eastAsia="游明朝" w:hAnsi="游明朝" w:cs="ＭＳ 明朝" w:hint="eastAsia"/>
          <w:b/>
          <w:sz w:val="28"/>
          <w:szCs w:val="28"/>
          <w:bdr w:val="single" w:sz="4" w:space="0" w:color="auto"/>
        </w:rPr>
        <w:t>2</w:t>
      </w:r>
      <w:r w:rsidR="00B144DE" w:rsidRPr="004E4D17">
        <w:rPr>
          <w:rFonts w:ascii="游明朝" w:eastAsia="游明朝" w:hAnsi="游明朝" w:cs="ＭＳ 明朝" w:hint="eastAsia"/>
          <w:b/>
          <w:sz w:val="28"/>
          <w:szCs w:val="28"/>
          <w:bdr w:val="single" w:sz="4" w:space="0" w:color="auto"/>
        </w:rPr>
        <w:t>636</w:t>
      </w:r>
      <w:r w:rsidRPr="004E4D17">
        <w:rPr>
          <w:rFonts w:ascii="游明朝" w:eastAsia="游明朝" w:hAnsi="游明朝" w:cs="ＭＳ 明朝"/>
          <w:b/>
          <w:sz w:val="28"/>
          <w:szCs w:val="28"/>
          <w:bdr w:val="single" w:sz="4" w:space="0" w:color="auto"/>
          <w:lang w:eastAsia="zh-TW"/>
        </w:rPr>
        <w:t>万</w:t>
      </w:r>
      <w:r w:rsidR="00B144DE" w:rsidRPr="004E4D17">
        <w:rPr>
          <w:rFonts w:ascii="游明朝" w:eastAsia="游明朝" w:hAnsi="游明朝" w:cs="ＭＳ 明朝" w:hint="eastAsia"/>
          <w:b/>
          <w:sz w:val="28"/>
          <w:szCs w:val="28"/>
          <w:bdr w:val="single" w:sz="4" w:space="0" w:color="auto"/>
        </w:rPr>
        <w:t>4960</w:t>
      </w:r>
      <w:r w:rsidRPr="004E4D17">
        <w:rPr>
          <w:rFonts w:ascii="游明朝" w:eastAsia="游明朝" w:hAnsi="游明朝" w:cs="ＭＳ 明朝"/>
          <w:b/>
          <w:sz w:val="28"/>
          <w:szCs w:val="28"/>
          <w:bdr w:val="single" w:sz="4" w:space="0" w:color="auto"/>
          <w:lang w:eastAsia="zh-TW"/>
        </w:rPr>
        <w:t>円（内訳）</w:t>
      </w:r>
      <w:r w:rsidRPr="004E4D17">
        <w:rPr>
          <w:rFonts w:ascii="游明朝" w:eastAsia="游明朝" w:hAnsi="游明朝" w:cs="ＭＳ 明朝"/>
          <w:sz w:val="24"/>
          <w:szCs w:val="24"/>
        </w:rPr>
        <w:tab/>
      </w:r>
      <w:r w:rsidRPr="004E4D17">
        <w:rPr>
          <w:rFonts w:ascii="游明朝" w:eastAsia="游明朝" w:hAnsi="游明朝" w:cs="ＭＳ 明朝"/>
          <w:sz w:val="24"/>
          <w:szCs w:val="24"/>
        </w:rPr>
        <w:tab/>
      </w:r>
      <w:r w:rsidRPr="004E4D17">
        <w:rPr>
          <w:rFonts w:ascii="游明朝" w:eastAsia="游明朝" w:hAnsi="游明朝" w:cs="ＭＳ 明朝"/>
          <w:sz w:val="24"/>
          <w:szCs w:val="24"/>
        </w:rPr>
        <w:tab/>
      </w:r>
      <w:r w:rsidRPr="004E4D17">
        <w:rPr>
          <w:rFonts w:ascii="游明朝" w:eastAsia="游明朝" w:hAnsi="游明朝" w:cs="ＭＳ 明朝" w:hint="eastAsia"/>
          <w:sz w:val="24"/>
          <w:szCs w:val="24"/>
        </w:rPr>
        <w:t xml:space="preserve">　　</w:t>
      </w:r>
    </w:p>
    <w:p w14:paraId="7AC9C586" w14:textId="7BB97721" w:rsidR="009D62A6" w:rsidRPr="004E4D17" w:rsidRDefault="00DE5AA7" w:rsidP="002D5CD2">
      <w:pPr>
        <w:autoSpaceDE w:val="0"/>
        <w:autoSpaceDN w:val="0"/>
        <w:snapToGrid w:val="0"/>
        <w:spacing w:line="240" w:lineRule="atLeast"/>
        <w:jc w:val="both"/>
        <w:rPr>
          <w:rFonts w:ascii="游明朝" w:eastAsia="游明朝" w:hAnsi="游明朝" w:cs="ＭＳ 明朝"/>
          <w:sz w:val="24"/>
          <w:szCs w:val="24"/>
        </w:rPr>
      </w:pPr>
      <w:r w:rsidRPr="004E4D17">
        <w:rPr>
          <w:rFonts w:ascii="游明朝" w:eastAsia="游明朝" w:hAnsi="游明朝" w:cs="ＭＳ 明朝" w:hint="eastAsia"/>
          <w:sz w:val="24"/>
          <w:szCs w:val="24"/>
        </w:rPr>
        <w:t>１款</w:t>
      </w:r>
      <w:r w:rsidR="00F82722" w:rsidRPr="004E4D17">
        <w:rPr>
          <w:rFonts w:ascii="游明朝" w:eastAsia="游明朝" w:hAnsi="游明朝" w:cs="ＭＳ 明朝" w:hint="eastAsia"/>
          <w:sz w:val="24"/>
          <w:szCs w:val="24"/>
        </w:rPr>
        <w:t>-</w:t>
      </w:r>
      <w:r w:rsidR="00D715CA" w:rsidRPr="004E4D17">
        <w:rPr>
          <w:rFonts w:ascii="游明朝" w:eastAsia="游明朝" w:hAnsi="游明朝" w:hint="eastAsia"/>
          <w:sz w:val="24"/>
          <w:szCs w:val="24"/>
        </w:rPr>
        <w:t>大本山總持寺開山</w:t>
      </w:r>
      <w:r w:rsidR="00D715CA" w:rsidRPr="004E4D17">
        <w:rPr>
          <w:rFonts w:ascii="游明朝" w:eastAsia="游明朝" w:hAnsi="游明朝"/>
          <w:sz w:val="24"/>
          <w:szCs w:val="24"/>
          <w:lang w:eastAsia="zh-TW"/>
        </w:rPr>
        <w:t>太祖瑩山紹瑾禅師</w:t>
      </w:r>
      <w:r w:rsidR="00B144DE" w:rsidRPr="004E4D17">
        <w:rPr>
          <w:rFonts w:ascii="游明朝" w:eastAsia="游明朝" w:hAnsi="游明朝" w:hint="eastAsia"/>
          <w:sz w:val="24"/>
          <w:szCs w:val="24"/>
        </w:rPr>
        <w:t>700</w:t>
      </w:r>
      <w:r w:rsidR="00D715CA" w:rsidRPr="004E4D17">
        <w:rPr>
          <w:rFonts w:ascii="游明朝" w:eastAsia="游明朝" w:hAnsi="游明朝"/>
          <w:sz w:val="24"/>
          <w:szCs w:val="24"/>
          <w:lang w:eastAsia="zh-TW"/>
        </w:rPr>
        <w:t>回大遠忌</w:t>
      </w:r>
      <w:r w:rsidR="00902645" w:rsidRPr="004E4D17">
        <w:rPr>
          <w:rFonts w:ascii="游明朝" w:eastAsia="游明朝" w:hAnsi="游明朝" w:hint="eastAsia"/>
          <w:sz w:val="24"/>
          <w:szCs w:val="24"/>
        </w:rPr>
        <w:t>法定聚</w:t>
      </w:r>
      <w:r w:rsidR="00AA5FE1" w:rsidRPr="004E4D17">
        <w:rPr>
          <w:rFonts w:ascii="游明朝" w:eastAsia="游明朝" w:hAnsi="游明朝" w:hint="eastAsia"/>
          <w:sz w:val="24"/>
          <w:szCs w:val="24"/>
        </w:rPr>
        <w:t>会旅費</w:t>
      </w:r>
      <w:r w:rsidRPr="004E4D17">
        <w:rPr>
          <w:rFonts w:ascii="游明朝" w:eastAsia="游明朝" w:hAnsi="游明朝" w:cs="ＭＳ 明朝" w:hint="eastAsia"/>
          <w:sz w:val="24"/>
          <w:szCs w:val="24"/>
        </w:rPr>
        <w:t xml:space="preserve">　　　　　</w:t>
      </w:r>
      <w:r w:rsidR="004617C1" w:rsidRPr="004E4D17">
        <w:rPr>
          <w:rFonts w:ascii="游明朝" w:eastAsia="游明朝" w:hAnsi="游明朝" w:cs="ＭＳ 明朝" w:hint="eastAsia"/>
          <w:sz w:val="24"/>
          <w:szCs w:val="24"/>
        </w:rPr>
        <w:t>1,410,400</w:t>
      </w:r>
      <w:r w:rsidRPr="004E4D17">
        <w:rPr>
          <w:rFonts w:ascii="游明朝" w:eastAsia="游明朝" w:hAnsi="游明朝" w:cs="ＭＳ 明朝" w:hint="eastAsia"/>
          <w:sz w:val="24"/>
          <w:szCs w:val="24"/>
        </w:rPr>
        <w:t>円</w:t>
      </w:r>
    </w:p>
    <w:p w14:paraId="77E5FBE2" w14:textId="0FF91D41" w:rsidR="008435EB" w:rsidRPr="004E4D17" w:rsidRDefault="00DE5AA7" w:rsidP="002D5CD2">
      <w:pPr>
        <w:autoSpaceDE w:val="0"/>
        <w:autoSpaceDN w:val="0"/>
        <w:snapToGrid w:val="0"/>
        <w:spacing w:line="240" w:lineRule="atLeast"/>
        <w:jc w:val="both"/>
        <w:rPr>
          <w:rFonts w:ascii="游明朝" w:eastAsia="游明朝" w:hAnsi="游明朝"/>
          <w:sz w:val="24"/>
          <w:szCs w:val="24"/>
        </w:rPr>
      </w:pPr>
      <w:r w:rsidRPr="004E4D17">
        <w:rPr>
          <w:rFonts w:ascii="游明朝" w:eastAsia="游明朝" w:hAnsi="游明朝" w:cs="ＭＳ 明朝" w:hint="eastAsia"/>
          <w:sz w:val="24"/>
          <w:szCs w:val="24"/>
        </w:rPr>
        <w:t>２款</w:t>
      </w:r>
      <w:r w:rsidR="00F82722" w:rsidRPr="004E4D17">
        <w:rPr>
          <w:rFonts w:ascii="游明朝" w:eastAsia="游明朝" w:hAnsi="游明朝" w:cs="ＭＳ 明朝" w:hint="eastAsia"/>
          <w:sz w:val="24"/>
          <w:szCs w:val="24"/>
        </w:rPr>
        <w:t>-</w:t>
      </w:r>
      <w:r w:rsidR="003E390B" w:rsidRPr="004E4D17">
        <w:rPr>
          <w:rFonts w:ascii="游明朝" w:eastAsia="游明朝" w:hAnsi="游明朝" w:hint="eastAsia"/>
          <w:sz w:val="24"/>
          <w:szCs w:val="24"/>
        </w:rPr>
        <w:t>大本山總持寺開山</w:t>
      </w:r>
      <w:r w:rsidR="003E390B" w:rsidRPr="004E4D17">
        <w:rPr>
          <w:rFonts w:ascii="游明朝" w:eastAsia="游明朝" w:hAnsi="游明朝"/>
          <w:sz w:val="24"/>
          <w:szCs w:val="24"/>
          <w:lang w:eastAsia="zh-TW"/>
        </w:rPr>
        <w:t>太祖瑩山紹瑾禅師</w:t>
      </w:r>
      <w:r w:rsidR="003E390B" w:rsidRPr="004E4D17">
        <w:rPr>
          <w:rFonts w:ascii="游明朝" w:eastAsia="游明朝" w:hAnsi="游明朝" w:hint="eastAsia"/>
          <w:sz w:val="24"/>
          <w:szCs w:val="24"/>
        </w:rPr>
        <w:t>700</w:t>
      </w:r>
      <w:r w:rsidR="003E390B" w:rsidRPr="004E4D17">
        <w:rPr>
          <w:rFonts w:ascii="游明朝" w:eastAsia="游明朝" w:hAnsi="游明朝"/>
          <w:sz w:val="24"/>
          <w:szCs w:val="24"/>
          <w:lang w:eastAsia="zh-TW"/>
        </w:rPr>
        <w:t>回大遠忌</w:t>
      </w:r>
      <w:r w:rsidR="00F82722" w:rsidRPr="004E4D17">
        <w:rPr>
          <w:rFonts w:ascii="游明朝" w:eastAsia="游明朝" w:hAnsi="游明朝" w:hint="eastAsia"/>
          <w:sz w:val="24"/>
          <w:szCs w:val="24"/>
        </w:rPr>
        <w:t xml:space="preserve">賞典事務費　　</w:t>
      </w:r>
      <w:r w:rsidRPr="004E4D17">
        <w:rPr>
          <w:rFonts w:ascii="游明朝" w:eastAsia="游明朝" w:hAnsi="游明朝" w:hint="eastAsia"/>
          <w:sz w:val="24"/>
          <w:szCs w:val="24"/>
        </w:rPr>
        <w:t xml:space="preserve">　　</w:t>
      </w:r>
      <w:r w:rsidR="008435EB" w:rsidRPr="004E4D17">
        <w:rPr>
          <w:rFonts w:ascii="游明朝" w:eastAsia="游明朝" w:hAnsi="游明朝" w:hint="eastAsia"/>
          <w:sz w:val="24"/>
          <w:szCs w:val="24"/>
        </w:rPr>
        <w:t xml:space="preserve">　</w:t>
      </w:r>
      <w:r w:rsidR="005B4DAF" w:rsidRPr="004E4D17">
        <w:rPr>
          <w:rFonts w:ascii="游明朝" w:eastAsia="游明朝" w:hAnsi="游明朝" w:hint="eastAsia"/>
          <w:sz w:val="24"/>
          <w:szCs w:val="24"/>
        </w:rPr>
        <w:t xml:space="preserve">　2,499,508円</w:t>
      </w:r>
    </w:p>
    <w:p w14:paraId="2889025C" w14:textId="6EE67DA1" w:rsidR="005B4DAF" w:rsidRPr="004E4D17" w:rsidRDefault="00DE5AA7" w:rsidP="002D5CD2">
      <w:pPr>
        <w:autoSpaceDE w:val="0"/>
        <w:autoSpaceDN w:val="0"/>
        <w:snapToGrid w:val="0"/>
        <w:spacing w:line="240" w:lineRule="atLeast"/>
        <w:jc w:val="both"/>
        <w:rPr>
          <w:rFonts w:ascii="游明朝" w:eastAsia="游明朝" w:hAnsi="游明朝"/>
          <w:sz w:val="24"/>
          <w:szCs w:val="24"/>
        </w:rPr>
      </w:pPr>
      <w:r w:rsidRPr="004E4D17">
        <w:rPr>
          <w:rFonts w:ascii="游明朝" w:eastAsia="游明朝" w:hAnsi="游明朝" w:hint="eastAsia"/>
          <w:sz w:val="24"/>
          <w:szCs w:val="24"/>
        </w:rPr>
        <w:t>３款</w:t>
      </w:r>
      <w:r w:rsidR="005B4DAF" w:rsidRPr="004E4D17">
        <w:rPr>
          <w:rFonts w:ascii="游明朝" w:eastAsia="游明朝" w:hAnsi="游明朝" w:hint="eastAsia"/>
          <w:sz w:val="24"/>
          <w:szCs w:val="24"/>
        </w:rPr>
        <w:t>-</w:t>
      </w:r>
      <w:r w:rsidR="008435EB" w:rsidRPr="004E4D17">
        <w:rPr>
          <w:rFonts w:ascii="游明朝" w:eastAsia="游明朝" w:hAnsi="游明朝" w:hint="eastAsia"/>
          <w:sz w:val="24"/>
          <w:szCs w:val="24"/>
        </w:rPr>
        <w:t>大本山總持寺開山</w:t>
      </w:r>
      <w:r w:rsidR="008435EB" w:rsidRPr="004E4D17">
        <w:rPr>
          <w:rFonts w:ascii="游明朝" w:eastAsia="游明朝" w:hAnsi="游明朝"/>
          <w:sz w:val="24"/>
          <w:szCs w:val="24"/>
          <w:lang w:eastAsia="zh-TW"/>
        </w:rPr>
        <w:t>太祖瑩山紹瑾禅師</w:t>
      </w:r>
      <w:r w:rsidR="008435EB" w:rsidRPr="004E4D17">
        <w:rPr>
          <w:rFonts w:ascii="游明朝" w:eastAsia="游明朝" w:hAnsi="游明朝" w:hint="eastAsia"/>
          <w:sz w:val="24"/>
          <w:szCs w:val="24"/>
        </w:rPr>
        <w:t>700</w:t>
      </w:r>
      <w:r w:rsidR="008435EB" w:rsidRPr="004E4D17">
        <w:rPr>
          <w:rFonts w:ascii="游明朝" w:eastAsia="游明朝" w:hAnsi="游明朝"/>
          <w:sz w:val="24"/>
          <w:szCs w:val="24"/>
          <w:lang w:eastAsia="zh-TW"/>
        </w:rPr>
        <w:t>回大遠忌</w:t>
      </w:r>
      <w:r w:rsidR="00782B7E" w:rsidRPr="004E4D17">
        <w:rPr>
          <w:rFonts w:ascii="游明朝" w:eastAsia="游明朝" w:hAnsi="游明朝" w:hint="eastAsia"/>
          <w:sz w:val="24"/>
          <w:szCs w:val="24"/>
        </w:rPr>
        <w:t xml:space="preserve">記念誌作成費　　　　</w:t>
      </w:r>
      <w:r w:rsidR="004F28CB" w:rsidRPr="004E4D17">
        <w:rPr>
          <w:rFonts w:ascii="游明朝" w:eastAsia="游明朝" w:hAnsi="游明朝" w:hint="eastAsia"/>
          <w:sz w:val="24"/>
          <w:szCs w:val="24"/>
        </w:rPr>
        <w:t xml:space="preserve">　4,562,170</w:t>
      </w:r>
      <w:r w:rsidRPr="004E4D17">
        <w:rPr>
          <w:rFonts w:ascii="游明朝" w:eastAsia="游明朝" w:hAnsi="游明朝" w:hint="eastAsia"/>
          <w:sz w:val="24"/>
          <w:szCs w:val="24"/>
        </w:rPr>
        <w:t>円</w:t>
      </w:r>
    </w:p>
    <w:p w14:paraId="7454B529" w14:textId="6DC2782A" w:rsidR="009C1557" w:rsidRPr="004E4D17" w:rsidRDefault="009C1557" w:rsidP="002D5CD2">
      <w:pPr>
        <w:autoSpaceDE w:val="0"/>
        <w:autoSpaceDN w:val="0"/>
        <w:snapToGrid w:val="0"/>
        <w:spacing w:line="240" w:lineRule="atLeast"/>
        <w:jc w:val="both"/>
        <w:rPr>
          <w:rFonts w:ascii="游明朝" w:eastAsia="游明朝" w:hAnsi="游明朝"/>
          <w:sz w:val="24"/>
          <w:szCs w:val="24"/>
        </w:rPr>
      </w:pPr>
      <w:r w:rsidRPr="004E4D17">
        <w:rPr>
          <w:rFonts w:ascii="游明朝" w:eastAsia="游明朝" w:hAnsi="游明朝" w:hint="eastAsia"/>
          <w:sz w:val="24"/>
          <w:szCs w:val="24"/>
        </w:rPr>
        <w:t>４款-大本山總持寺開山</w:t>
      </w:r>
      <w:r w:rsidRPr="004E4D17">
        <w:rPr>
          <w:rFonts w:ascii="游明朝" w:eastAsia="游明朝" w:hAnsi="游明朝"/>
          <w:sz w:val="24"/>
          <w:szCs w:val="24"/>
          <w:lang w:eastAsia="zh-TW"/>
        </w:rPr>
        <w:t>太祖瑩山紹瑾禅師</w:t>
      </w:r>
      <w:r w:rsidRPr="004E4D17">
        <w:rPr>
          <w:rFonts w:ascii="游明朝" w:eastAsia="游明朝" w:hAnsi="游明朝" w:hint="eastAsia"/>
          <w:sz w:val="24"/>
          <w:szCs w:val="24"/>
        </w:rPr>
        <w:t>700</w:t>
      </w:r>
      <w:r w:rsidRPr="004E4D17">
        <w:rPr>
          <w:rFonts w:ascii="游明朝" w:eastAsia="游明朝" w:hAnsi="游明朝"/>
          <w:sz w:val="24"/>
          <w:szCs w:val="24"/>
          <w:lang w:eastAsia="zh-TW"/>
        </w:rPr>
        <w:t>回大遠忌</w:t>
      </w:r>
      <w:r w:rsidRPr="004E4D17">
        <w:rPr>
          <w:rFonts w:ascii="游明朝" w:eastAsia="游明朝" w:hAnsi="游明朝" w:hint="eastAsia"/>
          <w:sz w:val="24"/>
          <w:szCs w:val="24"/>
        </w:rPr>
        <w:t>記念事業</w:t>
      </w:r>
      <w:r w:rsidR="00E051C9" w:rsidRPr="004E4D17">
        <w:rPr>
          <w:rFonts w:ascii="游明朝" w:eastAsia="游明朝" w:hAnsi="游明朝" w:hint="eastAsia"/>
          <w:sz w:val="24"/>
          <w:szCs w:val="24"/>
        </w:rPr>
        <w:t>歌碑建立費　　2,625,528円</w:t>
      </w:r>
    </w:p>
    <w:p w14:paraId="3C32C048" w14:textId="38B1781C" w:rsidR="00DD5ECD" w:rsidRPr="004E4D17" w:rsidRDefault="00DD5ECD" w:rsidP="002D5CD2">
      <w:pPr>
        <w:autoSpaceDE w:val="0"/>
        <w:autoSpaceDN w:val="0"/>
        <w:snapToGrid w:val="0"/>
        <w:spacing w:line="240" w:lineRule="atLeast"/>
        <w:jc w:val="both"/>
        <w:rPr>
          <w:rFonts w:ascii="游明朝" w:eastAsia="游明朝" w:hAnsi="游明朝"/>
          <w:sz w:val="24"/>
          <w:szCs w:val="24"/>
        </w:rPr>
      </w:pPr>
      <w:r w:rsidRPr="004E4D17">
        <w:rPr>
          <w:rFonts w:ascii="游明朝" w:eastAsia="游明朝" w:hAnsi="游明朝" w:hint="eastAsia"/>
          <w:sz w:val="24"/>
          <w:szCs w:val="24"/>
        </w:rPr>
        <w:t>５款-</w:t>
      </w:r>
      <w:r w:rsidR="000B7CF5" w:rsidRPr="004E4D17">
        <w:rPr>
          <w:rFonts w:ascii="游明朝" w:eastAsia="游明朝" w:hAnsi="游明朝" w:hint="eastAsia"/>
          <w:sz w:val="24"/>
          <w:szCs w:val="24"/>
        </w:rPr>
        <w:t>ＳＤＧs</w:t>
      </w:r>
      <w:r w:rsidRPr="004E4D17">
        <w:rPr>
          <w:rFonts w:ascii="游明朝" w:eastAsia="游明朝" w:hAnsi="游明朝" w:hint="eastAsia"/>
          <w:sz w:val="24"/>
          <w:szCs w:val="24"/>
        </w:rPr>
        <w:t>推進</w:t>
      </w:r>
      <w:r w:rsidR="000D088A" w:rsidRPr="004E4D17">
        <w:rPr>
          <w:rFonts w:ascii="游明朝" w:eastAsia="游明朝" w:hAnsi="游明朝" w:hint="eastAsia"/>
          <w:sz w:val="24"/>
          <w:szCs w:val="24"/>
        </w:rPr>
        <w:t xml:space="preserve">事業費　　　　　　　　　　　　　　　　　　　　　　　　</w:t>
      </w:r>
      <w:r w:rsidR="000B7CF5" w:rsidRPr="004E4D17">
        <w:rPr>
          <w:rFonts w:ascii="游明朝" w:eastAsia="游明朝" w:hAnsi="游明朝" w:hint="eastAsia"/>
          <w:sz w:val="24"/>
          <w:szCs w:val="24"/>
        </w:rPr>
        <w:t xml:space="preserve">　767,354円</w:t>
      </w:r>
    </w:p>
    <w:p w14:paraId="098E31E9" w14:textId="35E4E2D1" w:rsidR="000B7CF5" w:rsidRPr="004E4D17" w:rsidRDefault="000B7CF5" w:rsidP="002D5CD2">
      <w:pPr>
        <w:autoSpaceDE w:val="0"/>
        <w:autoSpaceDN w:val="0"/>
        <w:snapToGrid w:val="0"/>
        <w:spacing w:line="240" w:lineRule="atLeast"/>
        <w:jc w:val="both"/>
        <w:rPr>
          <w:rFonts w:ascii="游明朝" w:eastAsia="游明朝" w:hAnsi="游明朝"/>
          <w:sz w:val="24"/>
          <w:szCs w:val="24"/>
        </w:rPr>
      </w:pPr>
      <w:r w:rsidRPr="004E4D17">
        <w:rPr>
          <w:rFonts w:ascii="游明朝" w:eastAsia="游明朝" w:hAnsi="游明朝" w:hint="eastAsia"/>
          <w:sz w:val="24"/>
          <w:szCs w:val="24"/>
        </w:rPr>
        <w:t>６款-</w:t>
      </w:r>
      <w:r w:rsidR="00D13CDA" w:rsidRPr="004E4D17">
        <w:rPr>
          <w:rFonts w:ascii="游明朝" w:eastAsia="游明朝" w:hAnsi="游明朝" w:hint="eastAsia"/>
          <w:sz w:val="24"/>
          <w:szCs w:val="24"/>
        </w:rPr>
        <w:t>令和6年度</w:t>
      </w:r>
      <w:r w:rsidR="00EB6B6D" w:rsidRPr="004E4D17">
        <w:rPr>
          <w:rFonts w:ascii="游明朝" w:eastAsia="游明朝" w:hAnsi="游明朝" w:hint="eastAsia"/>
          <w:sz w:val="24"/>
          <w:szCs w:val="24"/>
        </w:rPr>
        <w:t xml:space="preserve">能登半島地震宗門被災寺院特別支援金　　　　　　　　　　</w:t>
      </w:r>
      <w:r w:rsidR="00F303BD" w:rsidRPr="004E4D17">
        <w:rPr>
          <w:rFonts w:ascii="游明朝" w:eastAsia="游明朝" w:hAnsi="游明朝" w:hint="eastAsia"/>
          <w:sz w:val="24"/>
          <w:szCs w:val="24"/>
        </w:rPr>
        <w:t xml:space="preserve"> </w:t>
      </w:r>
      <w:r w:rsidR="006107E0" w:rsidRPr="004E4D17">
        <w:rPr>
          <w:rFonts w:ascii="游明朝" w:eastAsia="游明朝" w:hAnsi="游明朝" w:hint="eastAsia"/>
          <w:sz w:val="24"/>
          <w:szCs w:val="24"/>
        </w:rPr>
        <w:t>14,500,000円</w:t>
      </w:r>
    </w:p>
    <w:p w14:paraId="4B3785B7" w14:textId="721B4FD0" w:rsidR="00DE5AA7" w:rsidRPr="004E4D17" w:rsidRDefault="00DE5AA7" w:rsidP="002D5CD2">
      <w:pPr>
        <w:widowControl w:val="0"/>
        <w:pBdr>
          <w:top w:val="nil"/>
          <w:left w:val="nil"/>
          <w:bottom w:val="nil"/>
          <w:right w:val="nil"/>
          <w:between w:val="nil"/>
        </w:pBdr>
        <w:autoSpaceDE w:val="0"/>
        <w:autoSpaceDN w:val="0"/>
        <w:snapToGrid w:val="0"/>
        <w:spacing w:line="280" w:lineRule="exact"/>
        <w:jc w:val="both"/>
        <w:rPr>
          <w:rFonts w:ascii="游明朝" w:eastAsia="游明朝" w:hAnsi="游明朝"/>
          <w:b/>
          <w:sz w:val="28"/>
          <w:szCs w:val="28"/>
          <w:bdr w:val="single" w:sz="4" w:space="0" w:color="auto"/>
        </w:rPr>
      </w:pPr>
      <w:r w:rsidRPr="004E4D17">
        <w:rPr>
          <w:rFonts w:ascii="游明朝" w:eastAsia="游明朝" w:hAnsi="游明朝" w:hint="eastAsia"/>
          <w:b/>
          <w:sz w:val="28"/>
          <w:szCs w:val="28"/>
          <w:bdr w:val="single" w:sz="4" w:space="0" w:color="auto"/>
        </w:rPr>
        <w:t>その他　令和</w:t>
      </w:r>
      <w:r w:rsidR="00A1269D" w:rsidRPr="004E4D17">
        <w:rPr>
          <w:rFonts w:ascii="游明朝" w:eastAsia="游明朝" w:hAnsi="游明朝" w:hint="eastAsia"/>
          <w:b/>
          <w:sz w:val="28"/>
          <w:szCs w:val="28"/>
          <w:bdr w:val="single" w:sz="4" w:space="0" w:color="auto"/>
        </w:rPr>
        <w:t>６</w:t>
      </w:r>
      <w:r w:rsidRPr="004E4D17">
        <w:rPr>
          <w:rFonts w:ascii="游明朝" w:eastAsia="游明朝" w:hAnsi="游明朝" w:hint="eastAsia"/>
          <w:b/>
          <w:sz w:val="28"/>
          <w:szCs w:val="28"/>
          <w:bdr w:val="single" w:sz="4" w:space="0" w:color="auto"/>
        </w:rPr>
        <w:t>年度決算額（抜粋）</w:t>
      </w:r>
    </w:p>
    <w:p w14:paraId="4BCD9034" w14:textId="2973214D" w:rsidR="00614D56" w:rsidRPr="004E4D17" w:rsidRDefault="00DE5AA7" w:rsidP="00B90C5C">
      <w:pPr>
        <w:widowControl w:val="0"/>
        <w:pBdr>
          <w:top w:val="nil"/>
          <w:left w:val="nil"/>
          <w:bottom w:val="nil"/>
          <w:right w:val="nil"/>
          <w:between w:val="nil"/>
        </w:pBdr>
        <w:autoSpaceDE w:val="0"/>
        <w:autoSpaceDN w:val="0"/>
        <w:spacing w:line="280" w:lineRule="exact"/>
        <w:ind w:rightChars="41" w:right="82"/>
        <w:jc w:val="distribute"/>
        <w:rPr>
          <w:rFonts w:ascii="游明朝" w:eastAsia="游明朝" w:hAnsi="游明朝"/>
          <w:sz w:val="24"/>
          <w:szCs w:val="24"/>
        </w:rPr>
      </w:pPr>
      <w:r w:rsidRPr="004E4D17">
        <w:rPr>
          <w:rFonts w:ascii="游明朝" w:eastAsia="游明朝" w:hAnsi="游明朝" w:hint="eastAsia"/>
          <w:sz w:val="24"/>
          <w:szCs w:val="24"/>
          <w:lang w:eastAsia="zh-TW"/>
        </w:rPr>
        <w:t xml:space="preserve">〇準備資金　　　　　　　　　　　　　　　　　　　　　　　　　　</w:t>
      </w:r>
      <w:r w:rsidR="00A332AE" w:rsidRPr="004E4D17">
        <w:rPr>
          <w:rFonts w:ascii="游明朝" w:eastAsia="游明朝" w:hAnsi="游明朝" w:hint="eastAsia"/>
          <w:sz w:val="24"/>
          <w:szCs w:val="24"/>
        </w:rPr>
        <w:t xml:space="preserve">　</w:t>
      </w:r>
      <w:r w:rsidRPr="004E4D17">
        <w:rPr>
          <w:rFonts w:ascii="游明朝" w:eastAsia="游明朝" w:hAnsi="游明朝" w:hint="eastAsia"/>
          <w:sz w:val="24"/>
          <w:szCs w:val="24"/>
          <w:lang w:eastAsia="zh-TW"/>
        </w:rPr>
        <w:t>4</w:t>
      </w:r>
      <w:r w:rsidR="006F5F70" w:rsidRPr="004E4D17">
        <w:rPr>
          <w:rFonts w:ascii="游明朝" w:eastAsia="游明朝" w:hAnsi="游明朝" w:hint="eastAsia"/>
          <w:sz w:val="24"/>
          <w:szCs w:val="24"/>
        </w:rPr>
        <w:t>2</w:t>
      </w:r>
      <w:r w:rsidRPr="004E4D17">
        <w:rPr>
          <w:rFonts w:ascii="游明朝" w:eastAsia="游明朝" w:hAnsi="游明朝" w:hint="eastAsia"/>
          <w:sz w:val="24"/>
          <w:szCs w:val="24"/>
          <w:lang w:eastAsia="zh-TW"/>
        </w:rPr>
        <w:t>億</w:t>
      </w:r>
      <w:r w:rsidR="00A1269D" w:rsidRPr="004E4D17">
        <w:rPr>
          <w:rFonts w:ascii="游明朝" w:eastAsia="游明朝" w:hAnsi="游明朝" w:hint="eastAsia"/>
          <w:sz w:val="24"/>
          <w:szCs w:val="24"/>
        </w:rPr>
        <w:t>6761</w:t>
      </w:r>
      <w:r w:rsidRPr="004E4D17">
        <w:rPr>
          <w:rFonts w:ascii="游明朝" w:eastAsia="游明朝" w:hAnsi="游明朝" w:hint="eastAsia"/>
          <w:sz w:val="24"/>
          <w:szCs w:val="24"/>
          <w:lang w:eastAsia="zh-TW"/>
        </w:rPr>
        <w:t>万</w:t>
      </w:r>
      <w:r w:rsidR="00A1269D" w:rsidRPr="004E4D17">
        <w:rPr>
          <w:rFonts w:ascii="游明朝" w:eastAsia="游明朝" w:hAnsi="游明朝" w:hint="eastAsia"/>
          <w:sz w:val="24"/>
          <w:szCs w:val="24"/>
        </w:rPr>
        <w:t>4734</w:t>
      </w:r>
      <w:r w:rsidRPr="004E4D17">
        <w:rPr>
          <w:rFonts w:ascii="游明朝" w:eastAsia="游明朝" w:hAnsi="游明朝" w:hint="eastAsia"/>
          <w:sz w:val="24"/>
          <w:szCs w:val="24"/>
          <w:lang w:eastAsia="zh-TW"/>
        </w:rPr>
        <w:t>円</w:t>
      </w:r>
      <w:r w:rsidRPr="004E4D17">
        <w:rPr>
          <w:rFonts w:ascii="游明朝" w:eastAsia="游明朝" w:hAnsi="游明朝" w:hint="eastAsia"/>
          <w:sz w:val="24"/>
          <w:szCs w:val="24"/>
        </w:rPr>
        <w:t xml:space="preserve">〇不動産（建物）償却引当積立金及び不動産取得運用基金　　　　　</w:t>
      </w:r>
      <w:r w:rsidR="00A332AE" w:rsidRPr="004E4D17">
        <w:rPr>
          <w:rFonts w:ascii="游明朝" w:eastAsia="游明朝" w:hAnsi="游明朝" w:hint="eastAsia"/>
          <w:sz w:val="24"/>
          <w:szCs w:val="24"/>
        </w:rPr>
        <w:t xml:space="preserve">　</w:t>
      </w:r>
      <w:r w:rsidR="003D1DA6" w:rsidRPr="004E4D17">
        <w:rPr>
          <w:rFonts w:ascii="游明朝" w:eastAsia="游明朝" w:hAnsi="游明朝" w:hint="eastAsia"/>
          <w:sz w:val="24"/>
          <w:szCs w:val="24"/>
        </w:rPr>
        <w:t>30</w:t>
      </w:r>
      <w:r w:rsidRPr="004E4D17">
        <w:rPr>
          <w:rFonts w:ascii="游明朝" w:eastAsia="游明朝" w:hAnsi="游明朝" w:hint="eastAsia"/>
          <w:sz w:val="24"/>
          <w:szCs w:val="24"/>
        </w:rPr>
        <w:t>億</w:t>
      </w:r>
      <w:r w:rsidR="00942D8B" w:rsidRPr="004E4D17">
        <w:rPr>
          <w:rFonts w:ascii="游明朝" w:eastAsia="游明朝" w:hAnsi="游明朝" w:hint="eastAsia"/>
          <w:sz w:val="24"/>
          <w:szCs w:val="24"/>
        </w:rPr>
        <w:t>0</w:t>
      </w:r>
      <w:r w:rsidR="00520424" w:rsidRPr="004E4D17">
        <w:rPr>
          <w:rFonts w:ascii="游明朝" w:eastAsia="游明朝" w:hAnsi="游明朝" w:hint="eastAsia"/>
          <w:sz w:val="24"/>
          <w:szCs w:val="24"/>
        </w:rPr>
        <w:t>384</w:t>
      </w:r>
      <w:r w:rsidRPr="004E4D17">
        <w:rPr>
          <w:rFonts w:ascii="游明朝" w:eastAsia="游明朝" w:hAnsi="游明朝" w:hint="eastAsia"/>
          <w:sz w:val="24"/>
          <w:szCs w:val="24"/>
        </w:rPr>
        <w:t>万</w:t>
      </w:r>
      <w:r w:rsidR="00520424" w:rsidRPr="004E4D17">
        <w:rPr>
          <w:rFonts w:ascii="游明朝" w:eastAsia="游明朝" w:hAnsi="游明朝" w:hint="eastAsia"/>
          <w:sz w:val="24"/>
          <w:szCs w:val="24"/>
        </w:rPr>
        <w:t>6320</w:t>
      </w:r>
      <w:r w:rsidRPr="004E4D17">
        <w:rPr>
          <w:rFonts w:ascii="游明朝" w:eastAsia="游明朝" w:hAnsi="游明朝" w:hint="eastAsia"/>
          <w:sz w:val="24"/>
          <w:szCs w:val="24"/>
        </w:rPr>
        <w:t>円</w:t>
      </w:r>
    </w:p>
    <w:p w14:paraId="39DEB9CC" w14:textId="259DB6D2" w:rsidR="00614D56" w:rsidRPr="004E4D17" w:rsidRDefault="00DE5AA7" w:rsidP="006856A8">
      <w:pPr>
        <w:widowControl w:val="0"/>
        <w:pBdr>
          <w:top w:val="nil"/>
          <w:left w:val="nil"/>
          <w:bottom w:val="nil"/>
          <w:right w:val="nil"/>
          <w:between w:val="nil"/>
        </w:pBdr>
        <w:autoSpaceDE w:val="0"/>
        <w:autoSpaceDN w:val="0"/>
        <w:spacing w:line="280" w:lineRule="exact"/>
        <w:ind w:rightChars="-100" w:right="-200"/>
        <w:rPr>
          <w:rFonts w:ascii="游明朝" w:eastAsia="游明朝" w:hAnsi="游明朝"/>
          <w:color w:val="C00000"/>
          <w:sz w:val="24"/>
          <w:szCs w:val="24"/>
        </w:rPr>
      </w:pPr>
      <w:r w:rsidRPr="004E4D17">
        <w:rPr>
          <w:rFonts w:ascii="游明朝" w:eastAsia="游明朝" w:hAnsi="游明朝" w:hint="eastAsia"/>
          <w:sz w:val="24"/>
          <w:szCs w:val="24"/>
          <w:lang w:eastAsia="zh-TW"/>
        </w:rPr>
        <w:t xml:space="preserve">〇特別積立金　　　　　　　　　　　　　　　　　　　　　　　　　</w:t>
      </w:r>
      <w:r w:rsidR="00A332AE" w:rsidRPr="004E4D17">
        <w:rPr>
          <w:rFonts w:ascii="游明朝" w:eastAsia="游明朝" w:hAnsi="游明朝" w:hint="eastAsia"/>
          <w:sz w:val="24"/>
          <w:szCs w:val="24"/>
        </w:rPr>
        <w:t xml:space="preserve">　</w:t>
      </w:r>
      <w:r w:rsidR="006856A8" w:rsidRPr="004E4D17">
        <w:rPr>
          <w:rFonts w:ascii="游明朝" w:eastAsia="游明朝" w:hAnsi="游明朝" w:hint="eastAsia"/>
          <w:sz w:val="12"/>
          <w:szCs w:val="12"/>
        </w:rPr>
        <w:t xml:space="preserve"> </w:t>
      </w:r>
      <w:r w:rsidRPr="004E4D17">
        <w:rPr>
          <w:rFonts w:ascii="游明朝" w:eastAsia="游明朝" w:hAnsi="游明朝" w:hint="eastAsia"/>
          <w:sz w:val="24"/>
          <w:szCs w:val="24"/>
          <w:lang w:eastAsia="zh-TW"/>
        </w:rPr>
        <w:t>3</w:t>
      </w:r>
      <w:r w:rsidR="00C16190" w:rsidRPr="004E4D17">
        <w:rPr>
          <w:rFonts w:ascii="游明朝" w:eastAsia="游明朝" w:hAnsi="游明朝" w:hint="eastAsia"/>
          <w:sz w:val="24"/>
          <w:szCs w:val="24"/>
        </w:rPr>
        <w:t>5</w:t>
      </w:r>
      <w:r w:rsidRPr="004E4D17">
        <w:rPr>
          <w:rFonts w:ascii="游明朝" w:eastAsia="游明朝" w:hAnsi="游明朝" w:hint="eastAsia"/>
          <w:sz w:val="24"/>
          <w:szCs w:val="24"/>
          <w:lang w:eastAsia="zh-TW"/>
        </w:rPr>
        <w:t>億8000万円</w:t>
      </w:r>
    </w:p>
    <w:p w14:paraId="721C0CE2" w14:textId="77777777" w:rsidR="003648EF" w:rsidRPr="004E4D17" w:rsidRDefault="00DE5AA7" w:rsidP="003648EF">
      <w:pPr>
        <w:widowControl w:val="0"/>
        <w:pBdr>
          <w:top w:val="nil"/>
          <w:left w:val="nil"/>
          <w:bottom w:val="nil"/>
          <w:right w:val="nil"/>
          <w:between w:val="nil"/>
        </w:pBdr>
        <w:autoSpaceDE w:val="0"/>
        <w:autoSpaceDN w:val="0"/>
        <w:spacing w:line="280" w:lineRule="exact"/>
        <w:ind w:rightChars="41" w:right="82"/>
        <w:jc w:val="distribute"/>
        <w:rPr>
          <w:rFonts w:ascii="游明朝" w:eastAsia="游明朝" w:hAnsi="游明朝"/>
          <w:sz w:val="24"/>
          <w:szCs w:val="24"/>
        </w:rPr>
      </w:pPr>
      <w:r w:rsidRPr="004E4D17">
        <w:rPr>
          <w:rFonts w:ascii="游明朝" w:eastAsia="游明朝" w:hAnsi="游明朝" w:hint="eastAsia"/>
          <w:sz w:val="24"/>
          <w:szCs w:val="24"/>
          <w:lang w:eastAsia="zh-TW"/>
        </w:rPr>
        <w:t xml:space="preserve">〇檀信徒会館特別会計　　　　　　　　　　　　　　　　　　　　　</w:t>
      </w:r>
      <w:r w:rsidR="00A332AE" w:rsidRPr="004E4D17">
        <w:rPr>
          <w:rFonts w:ascii="游明朝" w:eastAsia="游明朝" w:hAnsi="游明朝" w:hint="eastAsia"/>
          <w:sz w:val="24"/>
          <w:szCs w:val="24"/>
        </w:rPr>
        <w:t xml:space="preserve">　</w:t>
      </w:r>
      <w:r w:rsidRPr="004E4D17">
        <w:rPr>
          <w:rFonts w:ascii="游明朝" w:eastAsia="游明朝" w:hAnsi="游明朝" w:hint="eastAsia"/>
          <w:sz w:val="24"/>
          <w:szCs w:val="24"/>
          <w:lang w:eastAsia="zh-TW"/>
        </w:rPr>
        <w:t>1</w:t>
      </w:r>
      <w:r w:rsidR="00642F50" w:rsidRPr="004E4D17">
        <w:rPr>
          <w:rFonts w:ascii="游明朝" w:eastAsia="游明朝" w:hAnsi="游明朝" w:hint="eastAsia"/>
          <w:sz w:val="24"/>
          <w:szCs w:val="24"/>
        </w:rPr>
        <w:t>6</w:t>
      </w:r>
      <w:r w:rsidRPr="004E4D17">
        <w:rPr>
          <w:rFonts w:ascii="游明朝" w:eastAsia="游明朝" w:hAnsi="游明朝" w:hint="eastAsia"/>
          <w:sz w:val="24"/>
          <w:szCs w:val="24"/>
          <w:lang w:eastAsia="zh-TW"/>
        </w:rPr>
        <w:t>億</w:t>
      </w:r>
      <w:r w:rsidR="00642F50" w:rsidRPr="004E4D17">
        <w:rPr>
          <w:rFonts w:ascii="游明朝" w:eastAsia="游明朝" w:hAnsi="游明朝" w:hint="eastAsia"/>
          <w:sz w:val="24"/>
          <w:szCs w:val="24"/>
        </w:rPr>
        <w:t>3236</w:t>
      </w:r>
      <w:r w:rsidRPr="004E4D17">
        <w:rPr>
          <w:rFonts w:ascii="游明朝" w:eastAsia="游明朝" w:hAnsi="游明朝" w:hint="eastAsia"/>
          <w:sz w:val="24"/>
          <w:szCs w:val="24"/>
          <w:lang w:eastAsia="zh-TW"/>
        </w:rPr>
        <w:t>万</w:t>
      </w:r>
      <w:r w:rsidR="00A332AE" w:rsidRPr="004E4D17">
        <w:rPr>
          <w:rFonts w:ascii="游明朝" w:eastAsia="游明朝" w:hAnsi="游明朝" w:hint="eastAsia"/>
          <w:sz w:val="24"/>
          <w:szCs w:val="24"/>
        </w:rPr>
        <w:t>2083</w:t>
      </w:r>
      <w:r w:rsidRPr="004E4D17">
        <w:rPr>
          <w:rFonts w:ascii="游明朝" w:eastAsia="游明朝" w:hAnsi="游明朝" w:hint="eastAsia"/>
          <w:sz w:val="24"/>
          <w:szCs w:val="24"/>
          <w:lang w:eastAsia="zh-TW"/>
        </w:rPr>
        <w:t>円</w:t>
      </w:r>
    </w:p>
    <w:p w14:paraId="2D541DC8" w14:textId="77777777" w:rsidR="003648EF" w:rsidRPr="004E4D17" w:rsidRDefault="003648EF" w:rsidP="003648EF">
      <w:pPr>
        <w:widowControl w:val="0"/>
        <w:pBdr>
          <w:top w:val="nil"/>
          <w:left w:val="nil"/>
          <w:bottom w:val="nil"/>
          <w:right w:val="nil"/>
          <w:between w:val="nil"/>
        </w:pBdr>
        <w:autoSpaceDE w:val="0"/>
        <w:autoSpaceDN w:val="0"/>
        <w:spacing w:line="280" w:lineRule="exact"/>
        <w:ind w:rightChars="41" w:right="82"/>
        <w:jc w:val="distribute"/>
        <w:rPr>
          <w:rFonts w:ascii="游明朝" w:eastAsia="游明朝" w:hAnsi="游明朝"/>
          <w:sz w:val="24"/>
          <w:szCs w:val="24"/>
        </w:rPr>
      </w:pPr>
    </w:p>
    <w:p w14:paraId="23DBC6DD" w14:textId="3927221A" w:rsidR="00DE5AA7" w:rsidRPr="004E4D17" w:rsidRDefault="00DE5AA7" w:rsidP="003648EF">
      <w:pPr>
        <w:widowControl w:val="0"/>
        <w:pBdr>
          <w:top w:val="nil"/>
          <w:left w:val="nil"/>
          <w:bottom w:val="nil"/>
          <w:right w:val="nil"/>
          <w:between w:val="nil"/>
        </w:pBdr>
        <w:autoSpaceDE w:val="0"/>
        <w:autoSpaceDN w:val="0"/>
        <w:spacing w:line="280" w:lineRule="exact"/>
        <w:ind w:rightChars="41" w:right="82"/>
        <w:rPr>
          <w:rFonts w:ascii="游明朝" w:eastAsia="游明朝" w:hAnsi="游明朝"/>
          <w:b/>
          <w:sz w:val="28"/>
          <w:szCs w:val="28"/>
          <w:bdr w:val="single" w:sz="4" w:space="0" w:color="auto"/>
        </w:rPr>
      </w:pPr>
      <w:r w:rsidRPr="004E4D17">
        <w:rPr>
          <w:rFonts w:ascii="游明朝" w:eastAsia="游明朝" w:hAnsi="游明朝" w:hint="eastAsia"/>
          <w:b/>
          <w:sz w:val="28"/>
          <w:szCs w:val="28"/>
          <w:bdr w:val="single" w:sz="4" w:space="0" w:color="auto"/>
        </w:rPr>
        <w:lastRenderedPageBreak/>
        <w:t>宗務総長演説より(</w:t>
      </w:r>
      <w:r w:rsidR="00A314C0" w:rsidRPr="004E4D17">
        <w:rPr>
          <w:rFonts w:ascii="游明朝" w:eastAsia="游明朝" w:hAnsi="游明朝" w:hint="eastAsia"/>
          <w:b/>
          <w:sz w:val="28"/>
          <w:szCs w:val="28"/>
          <w:u w:color="EE0000"/>
          <w:bdr w:val="single" w:sz="4" w:space="0" w:color="auto"/>
        </w:rPr>
        <w:t>要約</w:t>
      </w:r>
      <w:r w:rsidRPr="004E4D17">
        <w:rPr>
          <w:rFonts w:ascii="游明朝" w:eastAsia="游明朝" w:hAnsi="游明朝" w:hint="eastAsia"/>
          <w:b/>
          <w:sz w:val="28"/>
          <w:szCs w:val="28"/>
          <w:bdr w:val="single" w:sz="4" w:space="0" w:color="auto"/>
        </w:rPr>
        <w:t>)</w:t>
      </w:r>
    </w:p>
    <w:p w14:paraId="4168DC89" w14:textId="50D352CE" w:rsidR="00DE5AA7" w:rsidRPr="004E4D17" w:rsidRDefault="00DE5AA7" w:rsidP="002D5CD2">
      <w:pPr>
        <w:widowControl w:val="0"/>
        <w:pBdr>
          <w:top w:val="nil"/>
          <w:left w:val="nil"/>
          <w:bottom w:val="nil"/>
          <w:right w:val="nil"/>
          <w:between w:val="nil"/>
        </w:pBdr>
        <w:autoSpaceDE w:val="0"/>
        <w:autoSpaceDN w:val="0"/>
        <w:spacing w:line="280" w:lineRule="exact"/>
        <w:ind w:rightChars="-142" w:right="-284"/>
        <w:rPr>
          <w:rFonts w:ascii="游明朝" w:eastAsia="游明朝" w:hAnsi="游明朝"/>
          <w:sz w:val="24"/>
          <w:szCs w:val="24"/>
        </w:rPr>
      </w:pPr>
      <w:r w:rsidRPr="004E4D17">
        <w:rPr>
          <w:rFonts w:ascii="游明朝" w:eastAsia="游明朝" w:hAnsi="游明朝" w:hint="eastAsia"/>
          <w:sz w:val="24"/>
          <w:szCs w:val="24"/>
        </w:rPr>
        <w:t>〇</w:t>
      </w:r>
      <w:r w:rsidR="00571C63" w:rsidRPr="004E4D17">
        <w:rPr>
          <w:rFonts w:ascii="游明朝" w:eastAsia="游明朝" w:hAnsi="游明朝" w:hint="eastAsia"/>
          <w:sz w:val="24"/>
          <w:szCs w:val="24"/>
        </w:rPr>
        <w:t>曹洞宗</w:t>
      </w:r>
      <w:r w:rsidR="00B853C6" w:rsidRPr="004E4D17">
        <w:rPr>
          <w:rFonts w:ascii="游明朝" w:eastAsia="游明朝" w:hAnsi="游明朝" w:hint="eastAsia"/>
          <w:sz w:val="24"/>
          <w:szCs w:val="24"/>
        </w:rPr>
        <w:t>所有不動産再開発委員会</w:t>
      </w:r>
      <w:r w:rsidRPr="004E4D17">
        <w:rPr>
          <w:rFonts w:ascii="游明朝" w:eastAsia="游明朝" w:hAnsi="游明朝" w:hint="eastAsia"/>
          <w:sz w:val="24"/>
          <w:szCs w:val="24"/>
        </w:rPr>
        <w:t>について</w:t>
      </w:r>
    </w:p>
    <w:p w14:paraId="2D6AB5EA" w14:textId="6D322AB8" w:rsidR="007B38EC" w:rsidRPr="004E4D17" w:rsidRDefault="005729B4" w:rsidP="00D3737A">
      <w:pPr>
        <w:widowControl w:val="0"/>
        <w:pBdr>
          <w:top w:val="nil"/>
          <w:left w:val="nil"/>
          <w:bottom w:val="nil"/>
          <w:right w:val="nil"/>
          <w:between w:val="nil"/>
        </w:pBdr>
        <w:autoSpaceDE w:val="0"/>
        <w:autoSpaceDN w:val="0"/>
        <w:spacing w:line="280" w:lineRule="exact"/>
        <w:ind w:left="240" w:rightChars="41" w:right="82" w:hangingChars="100" w:hanging="240"/>
        <w:rPr>
          <w:rFonts w:ascii="游明朝" w:eastAsia="游明朝" w:hAnsi="游明朝"/>
          <w:sz w:val="24"/>
          <w:szCs w:val="24"/>
          <w:u w:color="EE0000"/>
        </w:rPr>
      </w:pPr>
      <w:r w:rsidRPr="004E4D17">
        <w:rPr>
          <w:rFonts w:ascii="游明朝" w:eastAsia="游明朝" w:hAnsi="游明朝" w:hint="eastAsia"/>
          <w:sz w:val="24"/>
          <w:szCs w:val="24"/>
        </w:rPr>
        <w:t>・</w:t>
      </w:r>
      <w:r w:rsidR="00EC0BC9" w:rsidRPr="004E4D17">
        <w:rPr>
          <w:rFonts w:ascii="游明朝" w:eastAsia="游明朝" w:hAnsi="游明朝"/>
          <w:sz w:val="24"/>
          <w:szCs w:val="24"/>
        </w:rPr>
        <w:t>令和</w:t>
      </w:r>
      <w:r w:rsidRPr="004E4D17">
        <w:rPr>
          <w:rFonts w:ascii="游明朝" w:eastAsia="游明朝" w:hAnsi="游明朝" w:hint="eastAsia"/>
          <w:sz w:val="24"/>
          <w:szCs w:val="24"/>
        </w:rPr>
        <w:t>7</w:t>
      </w:r>
      <w:r w:rsidR="00EC0BC9" w:rsidRPr="004E4D17">
        <w:rPr>
          <w:rFonts w:ascii="游明朝" w:eastAsia="游明朝" w:hAnsi="游明朝"/>
          <w:sz w:val="24"/>
          <w:szCs w:val="24"/>
        </w:rPr>
        <w:t>年</w:t>
      </w:r>
      <w:r w:rsidRPr="004E4D17">
        <w:rPr>
          <w:rFonts w:ascii="游明朝" w:eastAsia="游明朝" w:hAnsi="游明朝" w:hint="eastAsia"/>
          <w:sz w:val="24"/>
          <w:szCs w:val="24"/>
        </w:rPr>
        <w:t>4</w:t>
      </w:r>
      <w:r w:rsidR="00EC0BC9" w:rsidRPr="004E4D17">
        <w:rPr>
          <w:rFonts w:ascii="游明朝" w:eastAsia="游明朝" w:hAnsi="游明朝"/>
          <w:sz w:val="24"/>
          <w:szCs w:val="24"/>
        </w:rPr>
        <w:t>月</w:t>
      </w:r>
      <w:r w:rsidRPr="004E4D17">
        <w:rPr>
          <w:rFonts w:ascii="游明朝" w:eastAsia="游明朝" w:hAnsi="游明朝" w:hint="eastAsia"/>
          <w:sz w:val="24"/>
          <w:szCs w:val="24"/>
        </w:rPr>
        <w:t>1</w:t>
      </w:r>
      <w:r w:rsidR="00EC0BC9" w:rsidRPr="004E4D17">
        <w:rPr>
          <w:rFonts w:ascii="游明朝" w:eastAsia="游明朝" w:hAnsi="游明朝"/>
          <w:sz w:val="24"/>
          <w:szCs w:val="24"/>
        </w:rPr>
        <w:t>日に発足し、</w:t>
      </w:r>
      <w:r w:rsidR="007023EB" w:rsidRPr="004E4D17">
        <w:rPr>
          <w:rFonts w:ascii="游明朝" w:eastAsia="游明朝" w:hAnsi="游明朝" w:hint="eastAsia"/>
          <w:sz w:val="24"/>
          <w:szCs w:val="24"/>
        </w:rPr>
        <w:t>4月22</w:t>
      </w:r>
      <w:r w:rsidR="00A23E4D" w:rsidRPr="004E4D17">
        <w:rPr>
          <w:rFonts w:ascii="游明朝" w:eastAsia="游明朝" w:hAnsi="游明朝" w:hint="eastAsia"/>
          <w:sz w:val="24"/>
          <w:szCs w:val="24"/>
        </w:rPr>
        <w:t>日</w:t>
      </w:r>
      <w:r w:rsidR="007023EB" w:rsidRPr="004E4D17">
        <w:rPr>
          <w:rFonts w:ascii="游明朝" w:eastAsia="游明朝" w:hAnsi="游明朝" w:hint="eastAsia"/>
          <w:sz w:val="24"/>
          <w:szCs w:val="24"/>
        </w:rPr>
        <w:t>に第1回会議を開催して、</w:t>
      </w:r>
      <w:r w:rsidR="00C355E7" w:rsidRPr="004E4D17">
        <w:rPr>
          <w:rFonts w:ascii="游明朝" w:eastAsia="游明朝" w:hAnsi="游明朝" w:hint="eastAsia"/>
          <w:sz w:val="24"/>
          <w:szCs w:val="24"/>
        </w:rPr>
        <w:t>再開発に精通し</w:t>
      </w:r>
      <w:r w:rsidR="00EC0BC9" w:rsidRPr="004E4D17">
        <w:rPr>
          <w:rFonts w:ascii="游明朝" w:eastAsia="游明朝" w:hAnsi="游明朝"/>
          <w:sz w:val="24"/>
          <w:szCs w:val="24"/>
        </w:rPr>
        <w:t>専門知識を持つ</w:t>
      </w:r>
      <w:r w:rsidR="00F756B7" w:rsidRPr="004E4D17">
        <w:rPr>
          <w:rFonts w:ascii="游明朝" w:eastAsia="游明朝" w:hAnsi="游明朝" w:hint="eastAsia"/>
          <w:sz w:val="24"/>
          <w:szCs w:val="24"/>
        </w:rPr>
        <w:t>(</w:t>
      </w:r>
      <w:r w:rsidR="00DD2852" w:rsidRPr="004E4D17">
        <w:rPr>
          <w:rFonts w:ascii="游明朝" w:eastAsia="游明朝" w:hAnsi="游明朝" w:hint="eastAsia"/>
          <w:sz w:val="24"/>
          <w:szCs w:val="24"/>
        </w:rPr>
        <w:t>プロジェクトマネージャー</w:t>
      </w:r>
      <w:r w:rsidR="00F756B7" w:rsidRPr="004E4D17">
        <w:rPr>
          <w:rFonts w:ascii="游明朝" w:eastAsia="游明朝" w:hAnsi="游明朝" w:hint="eastAsia"/>
          <w:sz w:val="24"/>
          <w:szCs w:val="24"/>
        </w:rPr>
        <w:t>)</w:t>
      </w:r>
      <w:r w:rsidR="00EC0BC9" w:rsidRPr="004E4D17">
        <w:rPr>
          <w:rFonts w:ascii="游明朝" w:eastAsia="游明朝" w:hAnsi="游明朝"/>
          <w:sz w:val="24"/>
          <w:szCs w:val="24"/>
        </w:rPr>
        <w:t>会社と協力して再開発計画を効率的に進める</w:t>
      </w:r>
      <w:r w:rsidR="002B1FED" w:rsidRPr="004E4D17">
        <w:rPr>
          <w:rFonts w:ascii="游明朝" w:eastAsia="游明朝" w:hAnsi="游明朝" w:hint="eastAsia"/>
          <w:sz w:val="24"/>
          <w:szCs w:val="24"/>
        </w:rPr>
        <w:t>のが望ましいと判断をし</w:t>
      </w:r>
      <w:r w:rsidR="00A23E4D" w:rsidRPr="004E4D17">
        <w:rPr>
          <w:rFonts w:ascii="游明朝" w:eastAsia="游明朝" w:hAnsi="游明朝" w:hint="eastAsia"/>
          <w:sz w:val="24"/>
          <w:szCs w:val="24"/>
        </w:rPr>
        <w:t>た。その後</w:t>
      </w:r>
      <w:r w:rsidR="00EC0BC9" w:rsidRPr="004E4D17">
        <w:rPr>
          <w:rFonts w:ascii="游明朝" w:eastAsia="游明朝" w:hAnsi="游明朝"/>
          <w:sz w:val="24"/>
          <w:szCs w:val="24"/>
        </w:rPr>
        <w:t>候補となる</w:t>
      </w:r>
      <w:r w:rsidR="00EC0BC9" w:rsidRPr="004E4D17">
        <w:rPr>
          <w:rFonts w:ascii="游明朝" w:eastAsia="游明朝" w:hAnsi="游明朝"/>
          <w:sz w:val="24"/>
          <w:szCs w:val="24"/>
          <w:u w:color="EE0000"/>
        </w:rPr>
        <w:t>外部会社</w:t>
      </w:r>
      <w:r w:rsidR="00B42BE2" w:rsidRPr="004E4D17">
        <w:rPr>
          <w:rFonts w:ascii="游明朝" w:eastAsia="游明朝" w:hAnsi="游明朝" w:hint="eastAsia"/>
          <w:sz w:val="24"/>
          <w:szCs w:val="24"/>
          <w:u w:color="EE0000"/>
        </w:rPr>
        <w:t>3</w:t>
      </w:r>
      <w:r w:rsidR="00EC0BC9" w:rsidRPr="004E4D17">
        <w:rPr>
          <w:rFonts w:ascii="游明朝" w:eastAsia="游明朝" w:hAnsi="游明朝"/>
          <w:sz w:val="24"/>
          <w:szCs w:val="24"/>
          <w:u w:color="EE0000"/>
        </w:rPr>
        <w:t>社</w:t>
      </w:r>
      <w:r w:rsidR="00E25A7F" w:rsidRPr="004E4D17">
        <w:rPr>
          <w:rFonts w:ascii="游明朝" w:eastAsia="游明朝" w:hAnsi="游明朝" w:hint="eastAsia"/>
          <w:sz w:val="24"/>
          <w:szCs w:val="24"/>
          <w:u w:color="EE0000"/>
        </w:rPr>
        <w:t>より</w:t>
      </w:r>
      <w:r w:rsidR="00EC0BC9" w:rsidRPr="004E4D17">
        <w:rPr>
          <w:rFonts w:ascii="游明朝" w:eastAsia="游明朝" w:hAnsi="游明朝"/>
          <w:sz w:val="24"/>
          <w:szCs w:val="24"/>
        </w:rPr>
        <w:t>、</w:t>
      </w:r>
      <w:r w:rsidR="00FA29D8" w:rsidRPr="004E4D17">
        <w:rPr>
          <w:rFonts w:ascii="游明朝" w:eastAsia="游明朝" w:hAnsi="游明朝" w:hint="eastAsia"/>
          <w:sz w:val="24"/>
          <w:szCs w:val="24"/>
        </w:rPr>
        <w:t>㈱</w:t>
      </w:r>
      <w:r w:rsidR="007B38EC" w:rsidRPr="004E4D17">
        <w:rPr>
          <w:rFonts w:ascii="游明朝" w:eastAsia="游明朝" w:hAnsi="游明朝"/>
          <w:sz w:val="24"/>
          <w:szCs w:val="24"/>
        </w:rPr>
        <w:t>インデックスコンサルティングを選定し</w:t>
      </w:r>
      <w:r w:rsidR="00885E04" w:rsidRPr="004E4D17">
        <w:rPr>
          <w:rFonts w:ascii="游明朝" w:eastAsia="游明朝" w:hAnsi="游明朝" w:hint="eastAsia"/>
          <w:sz w:val="24"/>
          <w:szCs w:val="24"/>
        </w:rPr>
        <w:t>、6</w:t>
      </w:r>
      <w:r w:rsidR="007B38EC" w:rsidRPr="004E4D17">
        <w:rPr>
          <w:rFonts w:ascii="游明朝" w:eastAsia="游明朝" w:hAnsi="游明朝"/>
          <w:sz w:val="24"/>
          <w:szCs w:val="24"/>
        </w:rPr>
        <w:t>月</w:t>
      </w:r>
      <w:r w:rsidR="00885E04" w:rsidRPr="004E4D17">
        <w:rPr>
          <w:rFonts w:ascii="游明朝" w:eastAsia="游明朝" w:hAnsi="游明朝" w:hint="eastAsia"/>
          <w:sz w:val="24"/>
          <w:szCs w:val="24"/>
        </w:rPr>
        <w:t>4</w:t>
      </w:r>
      <w:r w:rsidR="007B38EC" w:rsidRPr="004E4D17">
        <w:rPr>
          <w:rFonts w:ascii="游明朝" w:eastAsia="游明朝" w:hAnsi="游明朝"/>
          <w:sz w:val="24"/>
          <w:szCs w:val="24"/>
        </w:rPr>
        <w:t>日に</w:t>
      </w:r>
      <w:r w:rsidR="00885E04" w:rsidRPr="004E4D17">
        <w:rPr>
          <w:rFonts w:ascii="游明朝" w:eastAsia="游明朝" w:hAnsi="游明朝" w:hint="eastAsia"/>
          <w:sz w:val="24"/>
          <w:szCs w:val="24"/>
        </w:rPr>
        <w:t>責任役員</w:t>
      </w:r>
      <w:r w:rsidR="000A5159" w:rsidRPr="004E4D17">
        <w:rPr>
          <w:rFonts w:ascii="游明朝" w:eastAsia="游明朝" w:hAnsi="游明朝" w:hint="eastAsia"/>
          <w:sz w:val="24"/>
          <w:szCs w:val="24"/>
        </w:rPr>
        <w:t>会において</w:t>
      </w:r>
      <w:r w:rsidR="007B38EC" w:rsidRPr="004E4D17">
        <w:rPr>
          <w:rFonts w:ascii="游明朝" w:eastAsia="游明朝" w:hAnsi="游明朝"/>
          <w:sz w:val="24"/>
          <w:szCs w:val="24"/>
        </w:rPr>
        <w:t>業務委託契約が承認され</w:t>
      </w:r>
      <w:r w:rsidR="000A5159" w:rsidRPr="004E4D17">
        <w:rPr>
          <w:rFonts w:ascii="游明朝" w:eastAsia="游明朝" w:hAnsi="游明朝" w:hint="eastAsia"/>
          <w:sz w:val="24"/>
          <w:szCs w:val="24"/>
        </w:rPr>
        <w:t>た。6</w:t>
      </w:r>
      <w:r w:rsidR="007B38EC" w:rsidRPr="004E4D17">
        <w:rPr>
          <w:rFonts w:ascii="游明朝" w:eastAsia="游明朝" w:hAnsi="游明朝"/>
          <w:sz w:val="24"/>
          <w:szCs w:val="24"/>
        </w:rPr>
        <w:t>月</w:t>
      </w:r>
      <w:r w:rsidR="000A5159" w:rsidRPr="004E4D17">
        <w:rPr>
          <w:rFonts w:ascii="游明朝" w:eastAsia="游明朝" w:hAnsi="游明朝" w:hint="eastAsia"/>
          <w:sz w:val="24"/>
          <w:szCs w:val="24"/>
        </w:rPr>
        <w:t>12</w:t>
      </w:r>
      <w:r w:rsidR="007B38EC" w:rsidRPr="004E4D17">
        <w:rPr>
          <w:rFonts w:ascii="游明朝" w:eastAsia="游明朝" w:hAnsi="游明朝"/>
          <w:sz w:val="24"/>
          <w:szCs w:val="24"/>
        </w:rPr>
        <w:t>日に第</w:t>
      </w:r>
      <w:r w:rsidR="000A5159" w:rsidRPr="004E4D17">
        <w:rPr>
          <w:rFonts w:ascii="游明朝" w:eastAsia="游明朝" w:hAnsi="游明朝" w:hint="eastAsia"/>
          <w:sz w:val="24"/>
          <w:szCs w:val="24"/>
        </w:rPr>
        <w:t>3</w:t>
      </w:r>
      <w:r w:rsidR="007B38EC" w:rsidRPr="004E4D17">
        <w:rPr>
          <w:rFonts w:ascii="游明朝" w:eastAsia="游明朝" w:hAnsi="游明朝"/>
          <w:sz w:val="24"/>
          <w:szCs w:val="24"/>
        </w:rPr>
        <w:t>回委員会を開催</w:t>
      </w:r>
      <w:r w:rsidR="000D0C29" w:rsidRPr="004E4D17">
        <w:rPr>
          <w:rFonts w:ascii="游明朝" w:eastAsia="游明朝" w:hAnsi="游明朝" w:hint="eastAsia"/>
          <w:sz w:val="24"/>
          <w:szCs w:val="24"/>
        </w:rPr>
        <w:t>し</w:t>
      </w:r>
      <w:r w:rsidR="007D61DF" w:rsidRPr="004E4D17">
        <w:rPr>
          <w:rFonts w:ascii="游明朝" w:eastAsia="游明朝" w:hAnsi="游明朝" w:hint="eastAsia"/>
          <w:sz w:val="24"/>
          <w:szCs w:val="24"/>
        </w:rPr>
        <w:t>、</w:t>
      </w:r>
      <w:r w:rsidR="00FA29D8" w:rsidRPr="004E4D17">
        <w:rPr>
          <w:rFonts w:ascii="游明朝" w:eastAsia="游明朝" w:hAnsi="游明朝" w:hint="eastAsia"/>
          <w:sz w:val="24"/>
          <w:szCs w:val="24"/>
        </w:rPr>
        <w:t>㈱</w:t>
      </w:r>
      <w:r w:rsidR="0099588D" w:rsidRPr="004E4D17">
        <w:rPr>
          <w:rFonts w:ascii="游明朝" w:eastAsia="游明朝" w:hAnsi="游明朝" w:hint="eastAsia"/>
          <w:sz w:val="24"/>
          <w:szCs w:val="24"/>
        </w:rPr>
        <w:t>インデックスコンサル</w:t>
      </w:r>
      <w:r w:rsidR="0067091F" w:rsidRPr="004E4D17">
        <w:rPr>
          <w:rFonts w:ascii="游明朝" w:eastAsia="游明朝" w:hAnsi="游明朝" w:hint="eastAsia"/>
          <w:sz w:val="24"/>
          <w:szCs w:val="24"/>
        </w:rPr>
        <w:t>ティングと最初の意見交換をし</w:t>
      </w:r>
      <w:r w:rsidR="00D3737A" w:rsidRPr="004E4D17">
        <w:rPr>
          <w:rFonts w:ascii="游明朝" w:eastAsia="游明朝" w:hAnsi="游明朝" w:hint="eastAsia"/>
          <w:sz w:val="24"/>
          <w:szCs w:val="24"/>
        </w:rPr>
        <w:t>た</w:t>
      </w:r>
      <w:r w:rsidR="007B38EC" w:rsidRPr="004E4D17">
        <w:rPr>
          <w:rFonts w:ascii="游明朝" w:eastAsia="游明朝" w:hAnsi="游明朝"/>
          <w:sz w:val="24"/>
          <w:szCs w:val="24"/>
        </w:rPr>
        <w:t>。</w:t>
      </w:r>
      <w:r w:rsidR="0067091F" w:rsidRPr="004E4D17">
        <w:rPr>
          <w:rFonts w:ascii="游明朝" w:eastAsia="游明朝" w:hAnsi="游明朝" w:hint="eastAsia"/>
          <w:sz w:val="24"/>
          <w:szCs w:val="24"/>
        </w:rPr>
        <w:t>そのなかで</w:t>
      </w:r>
      <w:r w:rsidR="00340492" w:rsidRPr="004E4D17">
        <w:rPr>
          <w:rFonts w:ascii="游明朝" w:eastAsia="游明朝" w:hAnsi="游明朝" w:hint="eastAsia"/>
          <w:sz w:val="24"/>
          <w:szCs w:val="24"/>
        </w:rPr>
        <w:t>曹洞宗所有の敷地・建物現状把握の確認と再開発</w:t>
      </w:r>
      <w:r w:rsidR="001613F6" w:rsidRPr="004E4D17">
        <w:rPr>
          <w:rFonts w:ascii="游明朝" w:eastAsia="游明朝" w:hAnsi="游明朝" w:hint="eastAsia"/>
          <w:sz w:val="24"/>
          <w:szCs w:val="24"/>
        </w:rPr>
        <w:t>計画を策定するにあたり各種</w:t>
      </w:r>
      <w:r w:rsidR="00BE5D77" w:rsidRPr="004E4D17">
        <w:rPr>
          <w:rFonts w:ascii="游明朝" w:eastAsia="游明朝" w:hAnsi="游明朝" w:hint="eastAsia"/>
          <w:sz w:val="24"/>
          <w:szCs w:val="24"/>
        </w:rPr>
        <w:t>調査の必要性や検討課題の</w:t>
      </w:r>
      <w:r w:rsidR="00760971" w:rsidRPr="004E4D17">
        <w:rPr>
          <w:rFonts w:ascii="游明朝" w:eastAsia="游明朝" w:hAnsi="游明朝" w:hint="eastAsia"/>
          <w:sz w:val="24"/>
          <w:szCs w:val="24"/>
        </w:rPr>
        <w:t>説明を受けた。</w:t>
      </w:r>
      <w:r w:rsidR="007B38EC" w:rsidRPr="004E4D17">
        <w:rPr>
          <w:rFonts w:ascii="游明朝" w:eastAsia="游明朝" w:hAnsi="游明朝"/>
          <w:sz w:val="24"/>
          <w:szCs w:val="24"/>
          <w:u w:color="EE0000"/>
        </w:rPr>
        <w:t>今後は、令和</w:t>
      </w:r>
      <w:r w:rsidR="000D4390" w:rsidRPr="004E4D17">
        <w:rPr>
          <w:rFonts w:ascii="游明朝" w:eastAsia="游明朝" w:hAnsi="游明朝" w:hint="eastAsia"/>
          <w:sz w:val="24"/>
          <w:szCs w:val="24"/>
          <w:u w:color="EE0000"/>
        </w:rPr>
        <w:t>9</w:t>
      </w:r>
      <w:r w:rsidR="007B38EC" w:rsidRPr="004E4D17">
        <w:rPr>
          <w:rFonts w:ascii="游明朝" w:eastAsia="游明朝" w:hAnsi="游明朝"/>
          <w:sz w:val="24"/>
          <w:szCs w:val="24"/>
          <w:u w:color="EE0000"/>
        </w:rPr>
        <w:t>年</w:t>
      </w:r>
      <w:r w:rsidR="000D4390" w:rsidRPr="004E4D17">
        <w:rPr>
          <w:rFonts w:ascii="游明朝" w:eastAsia="游明朝" w:hAnsi="游明朝" w:hint="eastAsia"/>
          <w:sz w:val="24"/>
          <w:szCs w:val="24"/>
          <w:u w:color="EE0000"/>
        </w:rPr>
        <w:t>3</w:t>
      </w:r>
      <w:r w:rsidR="007B38EC" w:rsidRPr="004E4D17">
        <w:rPr>
          <w:rFonts w:ascii="游明朝" w:eastAsia="游明朝" w:hAnsi="游明朝"/>
          <w:sz w:val="24"/>
          <w:szCs w:val="24"/>
          <w:u w:color="EE0000"/>
        </w:rPr>
        <w:t>月末を目途にホテル事業等を廃業</w:t>
      </w:r>
      <w:r w:rsidR="003A60CE" w:rsidRPr="004E4D17">
        <w:rPr>
          <w:rFonts w:ascii="游明朝" w:eastAsia="游明朝" w:hAnsi="游明朝" w:hint="eastAsia"/>
          <w:sz w:val="24"/>
          <w:szCs w:val="24"/>
          <w:u w:color="EE0000"/>
        </w:rPr>
        <w:t>する</w:t>
      </w:r>
      <w:r w:rsidR="00024655" w:rsidRPr="004E4D17">
        <w:rPr>
          <w:rFonts w:ascii="游明朝" w:eastAsia="游明朝" w:hAnsi="游明朝" w:hint="eastAsia"/>
          <w:sz w:val="24"/>
          <w:szCs w:val="24"/>
          <w:u w:color="EE0000"/>
        </w:rPr>
        <w:t>事</w:t>
      </w:r>
      <w:r w:rsidR="00631103" w:rsidRPr="004E4D17">
        <w:rPr>
          <w:rFonts w:ascii="游明朝" w:eastAsia="游明朝" w:hAnsi="游明朝" w:hint="eastAsia"/>
          <w:sz w:val="24"/>
          <w:szCs w:val="24"/>
          <w:u w:color="EE0000"/>
        </w:rPr>
        <w:t>や</w:t>
      </w:r>
      <w:r w:rsidR="007B38EC" w:rsidRPr="004E4D17">
        <w:rPr>
          <w:rFonts w:ascii="游明朝" w:eastAsia="游明朝" w:hAnsi="游明朝"/>
          <w:sz w:val="24"/>
          <w:szCs w:val="24"/>
          <w:u w:color="EE0000"/>
        </w:rPr>
        <w:t>仮移転先</w:t>
      </w:r>
      <w:r w:rsidR="009B5FE9" w:rsidRPr="004E4D17">
        <w:rPr>
          <w:rFonts w:ascii="游明朝" w:eastAsia="游明朝" w:hAnsi="游明朝" w:hint="eastAsia"/>
          <w:sz w:val="24"/>
          <w:szCs w:val="24"/>
          <w:u w:color="EE0000"/>
        </w:rPr>
        <w:t>の</w:t>
      </w:r>
      <w:r w:rsidR="003A51D0" w:rsidRPr="004E4D17">
        <w:rPr>
          <w:rFonts w:ascii="游明朝" w:eastAsia="游明朝" w:hAnsi="游明朝" w:hint="eastAsia"/>
          <w:sz w:val="24"/>
          <w:szCs w:val="24"/>
          <w:u w:color="EE0000"/>
        </w:rPr>
        <w:t>検討</w:t>
      </w:r>
      <w:r w:rsidR="009B5FE9" w:rsidRPr="004E4D17">
        <w:rPr>
          <w:rFonts w:ascii="游明朝" w:eastAsia="游明朝" w:hAnsi="游明朝" w:hint="eastAsia"/>
          <w:sz w:val="24"/>
          <w:szCs w:val="24"/>
          <w:u w:color="EE0000"/>
        </w:rPr>
        <w:t>が</w:t>
      </w:r>
      <w:r w:rsidR="003A51D0" w:rsidRPr="004E4D17">
        <w:rPr>
          <w:rFonts w:ascii="游明朝" w:eastAsia="游明朝" w:hAnsi="游明朝" w:hint="eastAsia"/>
          <w:sz w:val="24"/>
          <w:szCs w:val="24"/>
          <w:u w:color="EE0000"/>
        </w:rPr>
        <w:t>され</w:t>
      </w:r>
      <w:r w:rsidR="00631103" w:rsidRPr="004E4D17">
        <w:rPr>
          <w:rFonts w:ascii="游明朝" w:eastAsia="游明朝" w:hAnsi="游明朝" w:hint="eastAsia"/>
          <w:sz w:val="24"/>
          <w:szCs w:val="24"/>
          <w:u w:color="EE0000"/>
        </w:rPr>
        <w:t>る。</w:t>
      </w:r>
      <w:r w:rsidR="007B35F1" w:rsidRPr="004E4D17">
        <w:rPr>
          <w:rFonts w:ascii="游明朝" w:eastAsia="游明朝" w:hAnsi="游明朝" w:hint="eastAsia"/>
          <w:sz w:val="24"/>
          <w:szCs w:val="24"/>
          <w:u w:color="EE0000"/>
        </w:rPr>
        <w:t>また</w:t>
      </w:r>
      <w:r w:rsidR="00B35288" w:rsidRPr="004E4D17">
        <w:rPr>
          <w:rFonts w:ascii="游明朝" w:eastAsia="游明朝" w:hAnsi="游明朝" w:hint="eastAsia"/>
          <w:sz w:val="24"/>
          <w:szCs w:val="24"/>
          <w:u w:color="EE0000"/>
        </w:rPr>
        <w:t>仮移転先については、</w:t>
      </w:r>
      <w:r w:rsidR="00FE4D4C" w:rsidRPr="004E4D17">
        <w:rPr>
          <w:rFonts w:ascii="游明朝" w:eastAsia="游明朝" w:hAnsi="游明朝" w:hint="eastAsia"/>
          <w:sz w:val="24"/>
          <w:szCs w:val="24"/>
          <w:u w:color="EE0000"/>
        </w:rPr>
        <w:t>現在の</w:t>
      </w:r>
      <w:r w:rsidR="002D425C" w:rsidRPr="004E4D17">
        <w:rPr>
          <w:rFonts w:ascii="游明朝" w:eastAsia="游明朝" w:hAnsi="游明朝" w:hint="eastAsia"/>
          <w:sz w:val="24"/>
          <w:szCs w:val="24"/>
          <w:u w:color="EE0000"/>
        </w:rPr>
        <w:t>ところ</w:t>
      </w:r>
      <w:r w:rsidR="007B38EC" w:rsidRPr="004E4D17">
        <w:rPr>
          <w:rFonts w:ascii="游明朝" w:eastAsia="游明朝" w:hAnsi="游明朝"/>
          <w:sz w:val="24"/>
          <w:szCs w:val="24"/>
          <w:u w:color="EE0000"/>
        </w:rPr>
        <w:t>鶴見大学会館が候補地として望まし</w:t>
      </w:r>
      <w:r w:rsidR="00AA561B" w:rsidRPr="004E4D17">
        <w:rPr>
          <w:rFonts w:ascii="游明朝" w:eastAsia="游明朝" w:hAnsi="游明朝" w:hint="eastAsia"/>
          <w:sz w:val="24"/>
          <w:szCs w:val="24"/>
          <w:u w:color="EE0000"/>
        </w:rPr>
        <w:t>いとの</w:t>
      </w:r>
      <w:r w:rsidR="00CE444C" w:rsidRPr="004E4D17">
        <w:rPr>
          <w:rFonts w:ascii="游明朝" w:eastAsia="游明朝" w:hAnsi="游明朝" w:hint="eastAsia"/>
          <w:sz w:val="24"/>
          <w:szCs w:val="24"/>
          <w:u w:color="EE0000"/>
        </w:rPr>
        <w:t>意見が多数だが</w:t>
      </w:r>
      <w:r w:rsidR="007B38EC" w:rsidRPr="004E4D17">
        <w:rPr>
          <w:rFonts w:ascii="游明朝" w:eastAsia="游明朝" w:hAnsi="游明朝"/>
          <w:sz w:val="24"/>
          <w:szCs w:val="24"/>
          <w:u w:color="EE0000"/>
        </w:rPr>
        <w:t>、</w:t>
      </w:r>
      <w:r w:rsidR="00F6317B" w:rsidRPr="004E4D17">
        <w:rPr>
          <w:rFonts w:ascii="游明朝" w:eastAsia="游明朝" w:hAnsi="游明朝" w:hint="eastAsia"/>
          <w:sz w:val="24"/>
          <w:szCs w:val="24"/>
          <w:u w:color="EE0000"/>
        </w:rPr>
        <w:t>賃貸借</w:t>
      </w:r>
      <w:r w:rsidR="007B38EC" w:rsidRPr="004E4D17">
        <w:rPr>
          <w:rFonts w:ascii="游明朝" w:eastAsia="游明朝" w:hAnsi="游明朝"/>
          <w:sz w:val="24"/>
          <w:szCs w:val="24"/>
          <w:u w:color="EE0000"/>
        </w:rPr>
        <w:t>費用などの条件は未確定</w:t>
      </w:r>
      <w:r w:rsidR="00954A81" w:rsidRPr="004E4D17">
        <w:rPr>
          <w:rFonts w:ascii="游明朝" w:eastAsia="游明朝" w:hAnsi="游明朝" w:hint="eastAsia"/>
          <w:sz w:val="24"/>
          <w:szCs w:val="24"/>
          <w:u w:color="EE0000"/>
        </w:rPr>
        <w:t>であり</w:t>
      </w:r>
      <w:r w:rsidR="00E248CD" w:rsidRPr="004E4D17">
        <w:rPr>
          <w:rFonts w:ascii="游明朝" w:eastAsia="游明朝" w:hAnsi="游明朝" w:hint="eastAsia"/>
          <w:sz w:val="24"/>
          <w:szCs w:val="24"/>
          <w:u w:color="EE0000"/>
        </w:rPr>
        <w:t>、</w:t>
      </w:r>
      <w:r w:rsidR="00954A81" w:rsidRPr="004E4D17">
        <w:rPr>
          <w:rFonts w:ascii="游明朝" w:eastAsia="游明朝" w:hAnsi="游明朝" w:hint="eastAsia"/>
          <w:sz w:val="24"/>
          <w:szCs w:val="24"/>
          <w:u w:color="EE0000"/>
        </w:rPr>
        <w:t>その他の仮移転先を</w:t>
      </w:r>
      <w:r w:rsidR="003C598D" w:rsidRPr="004E4D17">
        <w:rPr>
          <w:rFonts w:ascii="游明朝" w:eastAsia="游明朝" w:hAnsi="游明朝" w:hint="eastAsia"/>
          <w:sz w:val="24"/>
          <w:szCs w:val="24"/>
          <w:u w:color="EE0000"/>
        </w:rPr>
        <w:t>探すことも含め、</w:t>
      </w:r>
      <w:r w:rsidR="007B38EC" w:rsidRPr="004E4D17">
        <w:rPr>
          <w:rFonts w:ascii="游明朝" w:eastAsia="游明朝" w:hAnsi="游明朝"/>
          <w:sz w:val="24"/>
          <w:szCs w:val="24"/>
          <w:u w:color="EE0000"/>
        </w:rPr>
        <w:t>再開発計画は適宜修正を加えながら進め</w:t>
      </w:r>
      <w:r w:rsidR="00DD5E63" w:rsidRPr="004E4D17">
        <w:rPr>
          <w:rFonts w:ascii="游明朝" w:eastAsia="游明朝" w:hAnsi="游明朝" w:hint="eastAsia"/>
          <w:sz w:val="24"/>
          <w:szCs w:val="24"/>
          <w:u w:color="EE0000"/>
        </w:rPr>
        <w:t>る</w:t>
      </w:r>
      <w:r w:rsidR="00E90B46">
        <w:rPr>
          <w:rFonts w:ascii="游明朝" w:eastAsia="游明朝" w:hAnsi="游明朝" w:hint="eastAsia"/>
          <w:sz w:val="24"/>
          <w:szCs w:val="24"/>
          <w:u w:color="EE0000"/>
        </w:rPr>
        <w:t>ことになる。</w:t>
      </w:r>
    </w:p>
    <w:p w14:paraId="395D767F" w14:textId="310967BC" w:rsidR="00DE5AA7" w:rsidRPr="004E4D17" w:rsidRDefault="00DE5AA7" w:rsidP="002D5CD2">
      <w:pPr>
        <w:widowControl w:val="0"/>
        <w:pBdr>
          <w:top w:val="nil"/>
          <w:left w:val="nil"/>
          <w:bottom w:val="nil"/>
          <w:right w:val="nil"/>
          <w:between w:val="nil"/>
        </w:pBdr>
        <w:autoSpaceDE w:val="0"/>
        <w:autoSpaceDN w:val="0"/>
        <w:spacing w:line="280" w:lineRule="exact"/>
        <w:ind w:rightChars="-142" w:right="-284"/>
        <w:rPr>
          <w:rFonts w:ascii="游明朝" w:eastAsia="游明朝" w:hAnsi="游明朝"/>
          <w:b/>
          <w:color w:val="C00000"/>
          <w:sz w:val="24"/>
          <w:szCs w:val="24"/>
        </w:rPr>
      </w:pPr>
      <w:r w:rsidRPr="004E4D17">
        <w:rPr>
          <w:rFonts w:ascii="游明朝" w:eastAsia="游明朝" w:hAnsi="游明朝" w:hint="eastAsia"/>
          <w:b/>
          <w:sz w:val="24"/>
          <w:szCs w:val="24"/>
        </w:rPr>
        <w:t>〇</w:t>
      </w:r>
      <w:r w:rsidR="00685968" w:rsidRPr="004E4D17">
        <w:rPr>
          <w:rFonts w:ascii="游明朝" w:eastAsia="游明朝" w:hAnsi="游明朝" w:hint="eastAsia"/>
          <w:b/>
          <w:sz w:val="24"/>
          <w:szCs w:val="24"/>
        </w:rPr>
        <w:t>総務部・教学部</w:t>
      </w:r>
      <w:r w:rsidR="007E0FDC" w:rsidRPr="004E4D17">
        <w:rPr>
          <w:rFonts w:ascii="游明朝" w:eastAsia="游明朝" w:hAnsi="游明朝" w:hint="eastAsia"/>
          <w:b/>
          <w:sz w:val="24"/>
          <w:szCs w:val="24"/>
        </w:rPr>
        <w:t>関係の宗制変更について</w:t>
      </w:r>
      <w:r w:rsidRPr="004E4D17">
        <w:rPr>
          <w:rFonts w:ascii="游明朝" w:eastAsia="游明朝" w:hAnsi="游明朝" w:hint="eastAsia"/>
          <w:b/>
          <w:color w:val="C00000"/>
          <w:sz w:val="24"/>
          <w:szCs w:val="24"/>
        </w:rPr>
        <w:t xml:space="preserve">　</w:t>
      </w:r>
    </w:p>
    <w:p w14:paraId="7485E305" w14:textId="495EA61D" w:rsidR="00D8717C" w:rsidRPr="004E4D17" w:rsidRDefault="002E19CE" w:rsidP="002E19CE">
      <w:pPr>
        <w:widowControl w:val="0"/>
        <w:pBdr>
          <w:top w:val="nil"/>
          <w:left w:val="nil"/>
          <w:bottom w:val="nil"/>
          <w:right w:val="nil"/>
          <w:between w:val="nil"/>
        </w:pBdr>
        <w:autoSpaceDE w:val="0"/>
        <w:autoSpaceDN w:val="0"/>
        <w:spacing w:line="280" w:lineRule="exact"/>
        <w:ind w:left="240" w:rightChars="41" w:right="82" w:hangingChars="100" w:hanging="240"/>
        <w:rPr>
          <w:rFonts w:ascii="游明朝" w:eastAsia="游明朝" w:hAnsi="游明朝"/>
          <w:sz w:val="24"/>
          <w:szCs w:val="24"/>
        </w:rPr>
      </w:pPr>
      <w:r w:rsidRPr="004E4D17">
        <w:rPr>
          <w:rFonts w:ascii="游明朝" w:eastAsia="游明朝" w:hAnsi="游明朝" w:hint="eastAsia"/>
          <w:sz w:val="24"/>
          <w:szCs w:val="24"/>
        </w:rPr>
        <w:t>・</w:t>
      </w:r>
      <w:r w:rsidR="00D8717C" w:rsidRPr="004E4D17">
        <w:rPr>
          <w:rFonts w:ascii="游明朝" w:eastAsia="游明朝" w:hAnsi="游明朝"/>
          <w:sz w:val="24"/>
          <w:szCs w:val="24"/>
        </w:rPr>
        <w:t>令和</w:t>
      </w:r>
      <w:r w:rsidR="0052164A" w:rsidRPr="004E4D17">
        <w:rPr>
          <w:rFonts w:ascii="游明朝" w:eastAsia="游明朝" w:hAnsi="游明朝" w:hint="eastAsia"/>
          <w:sz w:val="24"/>
          <w:szCs w:val="24"/>
        </w:rPr>
        <w:t>５</w:t>
      </w:r>
      <w:r w:rsidR="00D8717C" w:rsidRPr="004E4D17">
        <w:rPr>
          <w:rFonts w:ascii="游明朝" w:eastAsia="游明朝" w:hAnsi="游明朝"/>
          <w:sz w:val="24"/>
          <w:szCs w:val="24"/>
        </w:rPr>
        <w:t>年</w:t>
      </w:r>
      <w:r w:rsidR="0052164A" w:rsidRPr="004E4D17">
        <w:rPr>
          <w:rFonts w:ascii="游明朝" w:eastAsia="游明朝" w:hAnsi="游明朝" w:hint="eastAsia"/>
          <w:sz w:val="24"/>
          <w:szCs w:val="24"/>
        </w:rPr>
        <w:t>４</w:t>
      </w:r>
      <w:r w:rsidR="001E4D00" w:rsidRPr="004E4D17">
        <w:rPr>
          <w:rFonts w:ascii="游明朝" w:eastAsia="游明朝" w:hAnsi="游明朝" w:hint="eastAsia"/>
          <w:sz w:val="24"/>
          <w:szCs w:val="24"/>
        </w:rPr>
        <w:t>月</w:t>
      </w:r>
      <w:r w:rsidR="0052164A" w:rsidRPr="004E4D17">
        <w:rPr>
          <w:rFonts w:ascii="游明朝" w:eastAsia="游明朝" w:hAnsi="游明朝" w:hint="eastAsia"/>
          <w:sz w:val="24"/>
          <w:szCs w:val="24"/>
        </w:rPr>
        <w:t>１</w:t>
      </w:r>
      <w:r w:rsidR="001E4D00" w:rsidRPr="004E4D17">
        <w:rPr>
          <w:rFonts w:ascii="游明朝" w:eastAsia="游明朝" w:hAnsi="游明朝" w:hint="eastAsia"/>
          <w:sz w:val="24"/>
          <w:szCs w:val="24"/>
        </w:rPr>
        <w:t>日</w:t>
      </w:r>
      <w:r w:rsidR="00D8717C" w:rsidRPr="004E4D17">
        <w:rPr>
          <w:rFonts w:ascii="游明朝" w:eastAsia="游明朝" w:hAnsi="游明朝"/>
          <w:sz w:val="24"/>
          <w:szCs w:val="24"/>
        </w:rPr>
        <w:t>の曹洞宗寺院規程変更で国外</w:t>
      </w:r>
      <w:r w:rsidR="00C76327" w:rsidRPr="004E4D17">
        <w:rPr>
          <w:rFonts w:ascii="游明朝" w:eastAsia="游明朝" w:hAnsi="游明朝" w:hint="eastAsia"/>
          <w:sz w:val="24"/>
          <w:szCs w:val="24"/>
        </w:rPr>
        <w:t>の両大本山</w:t>
      </w:r>
      <w:r w:rsidR="00D8717C" w:rsidRPr="004E4D17">
        <w:rPr>
          <w:rFonts w:ascii="游明朝" w:eastAsia="游明朝" w:hAnsi="游明朝"/>
          <w:sz w:val="24"/>
          <w:szCs w:val="24"/>
        </w:rPr>
        <w:t>別院を新たに区分し</w:t>
      </w:r>
      <w:r w:rsidR="00C76327" w:rsidRPr="004E4D17">
        <w:rPr>
          <w:rFonts w:ascii="游明朝" w:eastAsia="游明朝" w:hAnsi="游明朝" w:hint="eastAsia"/>
          <w:sz w:val="24"/>
          <w:szCs w:val="24"/>
        </w:rPr>
        <w:t>た</w:t>
      </w:r>
      <w:r w:rsidR="0090783E" w:rsidRPr="004E4D17">
        <w:rPr>
          <w:rFonts w:ascii="游明朝" w:eastAsia="游明朝" w:hAnsi="游明朝" w:hint="eastAsia"/>
          <w:sz w:val="24"/>
          <w:szCs w:val="24"/>
        </w:rPr>
        <w:t>が、</w:t>
      </w:r>
      <w:r w:rsidR="008D5DE3" w:rsidRPr="004E4D17">
        <w:rPr>
          <w:rFonts w:ascii="游明朝" w:eastAsia="游明朝" w:hAnsi="游明朝" w:hint="eastAsia"/>
          <w:sz w:val="24"/>
          <w:szCs w:val="24"/>
        </w:rPr>
        <w:t>国際</w:t>
      </w:r>
      <w:r w:rsidR="00D8717C" w:rsidRPr="004E4D17">
        <w:rPr>
          <w:rFonts w:ascii="游明朝" w:eastAsia="游明朝" w:hAnsi="游明朝"/>
          <w:sz w:val="24"/>
          <w:szCs w:val="24"/>
        </w:rPr>
        <w:t>布教師の結制安居や</w:t>
      </w:r>
      <w:r w:rsidR="008D5DE3" w:rsidRPr="004E4D17">
        <w:rPr>
          <w:rFonts w:ascii="游明朝" w:eastAsia="游明朝" w:hAnsi="游明朝" w:hint="eastAsia"/>
          <w:sz w:val="24"/>
          <w:szCs w:val="24"/>
        </w:rPr>
        <w:t>両大本山別院</w:t>
      </w:r>
      <w:r w:rsidR="00C47126" w:rsidRPr="004E4D17">
        <w:rPr>
          <w:rFonts w:ascii="游明朝" w:eastAsia="游明朝" w:hAnsi="游明朝" w:hint="eastAsia"/>
          <w:sz w:val="24"/>
          <w:szCs w:val="24"/>
        </w:rPr>
        <w:t>の</w:t>
      </w:r>
      <w:r w:rsidR="00D8717C" w:rsidRPr="004E4D17">
        <w:rPr>
          <w:rFonts w:ascii="游明朝" w:eastAsia="游明朝" w:hAnsi="游明朝"/>
          <w:sz w:val="24"/>
          <w:szCs w:val="24"/>
        </w:rPr>
        <w:t>住職任命に課題が生じた。対応策として僧侶教師分限規程改正案と宗制変更を提案した。</w:t>
      </w:r>
    </w:p>
    <w:p w14:paraId="73282341" w14:textId="48FF242D" w:rsidR="00DE5AA7" w:rsidRPr="004E4D17" w:rsidRDefault="00DE5AA7" w:rsidP="002D5CD2">
      <w:pPr>
        <w:widowControl w:val="0"/>
        <w:pBdr>
          <w:top w:val="nil"/>
          <w:left w:val="nil"/>
          <w:bottom w:val="nil"/>
          <w:right w:val="nil"/>
          <w:between w:val="nil"/>
        </w:pBdr>
        <w:autoSpaceDE w:val="0"/>
        <w:autoSpaceDN w:val="0"/>
        <w:spacing w:line="280" w:lineRule="exact"/>
        <w:ind w:rightChars="-142" w:right="-284"/>
        <w:rPr>
          <w:rFonts w:ascii="游明朝" w:eastAsia="游明朝" w:hAnsi="游明朝"/>
          <w:b/>
          <w:sz w:val="24"/>
          <w:szCs w:val="24"/>
        </w:rPr>
      </w:pPr>
      <w:r w:rsidRPr="004E4D17">
        <w:rPr>
          <w:rFonts w:ascii="游明朝" w:eastAsia="游明朝" w:hAnsi="游明朝" w:hint="eastAsia"/>
          <w:b/>
          <w:sz w:val="24"/>
          <w:szCs w:val="24"/>
        </w:rPr>
        <w:t>〇</w:t>
      </w:r>
      <w:r w:rsidR="00201815" w:rsidRPr="004E4D17">
        <w:rPr>
          <w:rFonts w:ascii="游明朝" w:eastAsia="游明朝" w:hAnsi="游明朝" w:hint="eastAsia"/>
          <w:b/>
          <w:sz w:val="24"/>
          <w:szCs w:val="24"/>
        </w:rPr>
        <w:t>災害見舞金制度について</w:t>
      </w:r>
    </w:p>
    <w:p w14:paraId="235D3CEB" w14:textId="4D99635A" w:rsidR="00C47126" w:rsidRPr="004E4D17" w:rsidRDefault="002E19CE" w:rsidP="002E19CE">
      <w:pPr>
        <w:widowControl w:val="0"/>
        <w:pBdr>
          <w:top w:val="nil"/>
          <w:left w:val="nil"/>
          <w:bottom w:val="nil"/>
          <w:right w:val="nil"/>
          <w:between w:val="nil"/>
        </w:pBdr>
        <w:autoSpaceDE w:val="0"/>
        <w:autoSpaceDN w:val="0"/>
        <w:spacing w:line="280" w:lineRule="exact"/>
        <w:ind w:left="240" w:rightChars="41" w:right="82" w:hangingChars="100" w:hanging="240"/>
        <w:rPr>
          <w:rFonts w:ascii="游明朝" w:eastAsia="游明朝" w:hAnsi="游明朝"/>
          <w:sz w:val="24"/>
          <w:szCs w:val="24"/>
        </w:rPr>
      </w:pPr>
      <w:r w:rsidRPr="004E4D17">
        <w:rPr>
          <w:rFonts w:ascii="游明朝" w:eastAsia="游明朝" w:hAnsi="游明朝" w:hint="eastAsia"/>
          <w:sz w:val="24"/>
          <w:szCs w:val="24"/>
        </w:rPr>
        <w:t>・</w:t>
      </w:r>
      <w:r w:rsidR="00F26EAF" w:rsidRPr="004E4D17">
        <w:rPr>
          <w:rFonts w:ascii="游明朝" w:eastAsia="游明朝" w:hAnsi="游明朝"/>
          <w:sz w:val="24"/>
          <w:szCs w:val="24"/>
        </w:rPr>
        <w:t>近年の自然災害の多発に伴い、保険料が増加し、災害援護拠金の負担率が減少した。見舞金交付水準を維持しつつ、金額設定や付加拠出金の値上げを検討し、総務審議会で承認を得</w:t>
      </w:r>
      <w:r w:rsidR="00C90EC3" w:rsidRPr="004E4D17">
        <w:rPr>
          <w:rFonts w:ascii="游明朝" w:eastAsia="游明朝" w:hAnsi="游明朝" w:hint="eastAsia"/>
          <w:sz w:val="24"/>
          <w:szCs w:val="24"/>
        </w:rPr>
        <w:t>た</w:t>
      </w:r>
      <w:r w:rsidR="001B63EF" w:rsidRPr="004E4D17">
        <w:rPr>
          <w:rFonts w:ascii="游明朝" w:eastAsia="游明朝" w:hAnsi="游明朝" w:hint="eastAsia"/>
          <w:sz w:val="24"/>
          <w:szCs w:val="24"/>
        </w:rPr>
        <w:t>。</w:t>
      </w:r>
      <w:r w:rsidR="00B52C09" w:rsidRPr="004E4D17">
        <w:rPr>
          <w:rFonts w:ascii="游明朝" w:eastAsia="游明朝" w:hAnsi="游明朝" w:hint="eastAsia"/>
          <w:sz w:val="24"/>
          <w:szCs w:val="24"/>
        </w:rPr>
        <w:t>これ</w:t>
      </w:r>
      <w:r w:rsidR="00F26EAF" w:rsidRPr="004E4D17">
        <w:rPr>
          <w:rFonts w:ascii="游明朝" w:eastAsia="游明朝" w:hAnsi="游明朝"/>
          <w:sz w:val="24"/>
          <w:szCs w:val="24"/>
        </w:rPr>
        <w:t>を基に「曹洞宗災害援護規程中一部変更案」を提案し</w:t>
      </w:r>
      <w:r w:rsidR="007D3449" w:rsidRPr="004E4D17">
        <w:rPr>
          <w:rFonts w:ascii="游明朝" w:eastAsia="游明朝" w:hAnsi="游明朝" w:hint="eastAsia"/>
          <w:sz w:val="24"/>
          <w:szCs w:val="24"/>
        </w:rPr>
        <w:t>た</w:t>
      </w:r>
      <w:r w:rsidR="00F26EAF" w:rsidRPr="004E4D17">
        <w:rPr>
          <w:rFonts w:ascii="游明朝" w:eastAsia="游明朝" w:hAnsi="游明朝"/>
          <w:sz w:val="24"/>
          <w:szCs w:val="24"/>
        </w:rPr>
        <w:t>。</w:t>
      </w:r>
    </w:p>
    <w:p w14:paraId="1DE70CF5" w14:textId="1636D49F" w:rsidR="00434D29" w:rsidRPr="004E4D17" w:rsidRDefault="00434D29" w:rsidP="002D5CD2">
      <w:pPr>
        <w:widowControl w:val="0"/>
        <w:pBdr>
          <w:top w:val="nil"/>
          <w:left w:val="nil"/>
          <w:bottom w:val="nil"/>
          <w:right w:val="nil"/>
          <w:between w:val="nil"/>
        </w:pBdr>
        <w:autoSpaceDE w:val="0"/>
        <w:autoSpaceDN w:val="0"/>
        <w:spacing w:line="280" w:lineRule="exact"/>
        <w:ind w:rightChars="-142" w:right="-284"/>
        <w:rPr>
          <w:rFonts w:ascii="游明朝" w:eastAsia="游明朝" w:hAnsi="游明朝"/>
          <w:b/>
          <w:bCs/>
          <w:sz w:val="24"/>
          <w:szCs w:val="24"/>
        </w:rPr>
      </w:pPr>
      <w:r w:rsidRPr="004E4D17">
        <w:rPr>
          <w:rFonts w:ascii="游明朝" w:eastAsia="游明朝" w:hAnsi="游明朝" w:hint="eastAsia"/>
          <w:b/>
          <w:bCs/>
          <w:sz w:val="24"/>
          <w:szCs w:val="24"/>
        </w:rPr>
        <w:t>〇国際課について</w:t>
      </w:r>
    </w:p>
    <w:p w14:paraId="037977AA" w14:textId="013E9095" w:rsidR="005B07A2" w:rsidRPr="004E4D17" w:rsidRDefault="002E19CE" w:rsidP="00FD741D">
      <w:pPr>
        <w:widowControl w:val="0"/>
        <w:pBdr>
          <w:top w:val="nil"/>
          <w:left w:val="nil"/>
          <w:bottom w:val="nil"/>
          <w:right w:val="nil"/>
          <w:between w:val="nil"/>
        </w:pBdr>
        <w:autoSpaceDE w:val="0"/>
        <w:autoSpaceDN w:val="0"/>
        <w:spacing w:line="280" w:lineRule="exact"/>
        <w:ind w:left="240" w:rightChars="-29" w:right="-58" w:hangingChars="100" w:hanging="240"/>
        <w:rPr>
          <w:rFonts w:ascii="游明朝" w:eastAsia="游明朝" w:hAnsi="游明朝"/>
          <w:sz w:val="24"/>
          <w:szCs w:val="24"/>
        </w:rPr>
      </w:pPr>
      <w:r w:rsidRPr="004E4D17">
        <w:rPr>
          <w:rFonts w:ascii="游明朝" w:eastAsia="游明朝" w:hAnsi="游明朝" w:hint="eastAsia"/>
          <w:b/>
          <w:bCs/>
          <w:sz w:val="24"/>
          <w:szCs w:val="24"/>
        </w:rPr>
        <w:t>・</w:t>
      </w:r>
      <w:r w:rsidR="00434D29" w:rsidRPr="004E4D17">
        <w:rPr>
          <w:rFonts w:ascii="游明朝" w:eastAsia="游明朝" w:hAnsi="游明朝"/>
          <w:sz w:val="24"/>
          <w:szCs w:val="24"/>
        </w:rPr>
        <w:t>大韓仏教曹渓宗</w:t>
      </w:r>
      <w:r w:rsidR="00617B46" w:rsidRPr="004E4D17">
        <w:rPr>
          <w:rFonts w:ascii="游明朝" w:eastAsia="游明朝" w:hAnsi="游明朝" w:hint="eastAsia"/>
          <w:sz w:val="24"/>
          <w:szCs w:val="24"/>
        </w:rPr>
        <w:t>からの</w:t>
      </w:r>
      <w:r w:rsidR="00B51A8C" w:rsidRPr="004E4D17">
        <w:rPr>
          <w:rFonts w:ascii="游明朝" w:eastAsia="游明朝" w:hAnsi="游明朝" w:hint="eastAsia"/>
          <w:sz w:val="24"/>
          <w:szCs w:val="24"/>
        </w:rPr>
        <w:t>招請により</w:t>
      </w:r>
      <w:r w:rsidR="00434D29" w:rsidRPr="004E4D17">
        <w:rPr>
          <w:rFonts w:ascii="游明朝" w:eastAsia="游明朝" w:hAnsi="游明朝"/>
          <w:sz w:val="24"/>
          <w:szCs w:val="24"/>
        </w:rPr>
        <w:t>、総務部長</w:t>
      </w:r>
      <w:r w:rsidR="00EA7885" w:rsidRPr="004E4D17">
        <w:rPr>
          <w:rFonts w:ascii="游明朝" w:eastAsia="游明朝" w:hAnsi="游明朝" w:hint="eastAsia"/>
          <w:sz w:val="24"/>
          <w:szCs w:val="24"/>
        </w:rPr>
        <w:t>とともに</w:t>
      </w:r>
      <w:r w:rsidR="00434D29" w:rsidRPr="004E4D17">
        <w:rPr>
          <w:rFonts w:ascii="游明朝" w:eastAsia="游明朝" w:hAnsi="游明朝"/>
          <w:sz w:val="24"/>
          <w:szCs w:val="24"/>
        </w:rPr>
        <w:t>ソウルを訪問し燃灯会に参加し</w:t>
      </w:r>
      <w:r w:rsidR="00EA7885" w:rsidRPr="004E4D17">
        <w:rPr>
          <w:rFonts w:ascii="游明朝" w:eastAsia="游明朝" w:hAnsi="游明朝" w:hint="eastAsia"/>
          <w:sz w:val="24"/>
          <w:szCs w:val="24"/>
        </w:rPr>
        <w:t>た。</w:t>
      </w:r>
      <w:r w:rsidR="00434D29" w:rsidRPr="004E4D17">
        <w:rPr>
          <w:rFonts w:ascii="游明朝" w:eastAsia="游明朝" w:hAnsi="游明朝"/>
          <w:sz w:val="24"/>
          <w:szCs w:val="24"/>
        </w:rPr>
        <w:t>蓮のランタンを手に</w:t>
      </w:r>
      <w:r w:rsidR="00E10AB9" w:rsidRPr="004E4D17">
        <w:rPr>
          <w:rFonts w:ascii="游明朝" w:eastAsia="游明朝" w:hAnsi="游明朝" w:hint="eastAsia"/>
          <w:sz w:val="24"/>
          <w:szCs w:val="24"/>
        </w:rPr>
        <w:t>5</w:t>
      </w:r>
      <w:r w:rsidR="00434D29" w:rsidRPr="004E4D17">
        <w:rPr>
          <w:rFonts w:ascii="游明朝" w:eastAsia="游明朝" w:hAnsi="游明朝"/>
          <w:sz w:val="24"/>
          <w:szCs w:val="24"/>
        </w:rPr>
        <w:t>万人規模の参加者との行列や曹渓寺の「テンプルステイ」などを</w:t>
      </w:r>
      <w:r w:rsidR="003648EF" w:rsidRPr="004E4D17">
        <w:rPr>
          <w:rFonts w:ascii="游明朝" w:eastAsia="游明朝" w:hAnsi="游明朝" w:hint="eastAsia"/>
          <w:sz w:val="24"/>
          <w:szCs w:val="24"/>
        </w:rPr>
        <w:t xml:space="preserve">　</w:t>
      </w:r>
      <w:r w:rsidR="00434D29" w:rsidRPr="004E4D17">
        <w:rPr>
          <w:rFonts w:ascii="游明朝" w:eastAsia="游明朝" w:hAnsi="游明朝"/>
          <w:sz w:val="24"/>
          <w:szCs w:val="24"/>
        </w:rPr>
        <w:t>視察した。また</w:t>
      </w:r>
      <w:r w:rsidR="00F05392" w:rsidRPr="004E4D17">
        <w:rPr>
          <w:rFonts w:ascii="游明朝" w:eastAsia="游明朝" w:hAnsi="游明朝"/>
          <w:sz w:val="24"/>
          <w:szCs w:val="24"/>
        </w:rPr>
        <w:t>文化交流</w:t>
      </w:r>
      <w:r w:rsidR="00F05392" w:rsidRPr="004E4D17">
        <w:rPr>
          <w:rFonts w:ascii="游明朝" w:eastAsia="游明朝" w:hAnsi="游明朝" w:hint="eastAsia"/>
          <w:sz w:val="24"/>
          <w:szCs w:val="24"/>
        </w:rPr>
        <w:t>の一環</w:t>
      </w:r>
      <w:r w:rsidR="00F05392" w:rsidRPr="004E4D17">
        <w:rPr>
          <w:rFonts w:ascii="游明朝" w:eastAsia="游明朝" w:hAnsi="游明朝"/>
          <w:sz w:val="24"/>
          <w:szCs w:val="24"/>
        </w:rPr>
        <w:t>として</w:t>
      </w:r>
      <w:r w:rsidR="00434D29" w:rsidRPr="004E4D17">
        <w:rPr>
          <w:rFonts w:ascii="游明朝" w:eastAsia="游明朝" w:hAnsi="游明朝"/>
          <w:sz w:val="24"/>
          <w:szCs w:val="24"/>
        </w:rPr>
        <w:t>東国大学に</w:t>
      </w:r>
      <w:r w:rsidR="007E6326" w:rsidRPr="004E4D17">
        <w:rPr>
          <w:rFonts w:ascii="游明朝" w:eastAsia="游明朝" w:hAnsi="游明朝" w:hint="eastAsia"/>
          <w:sz w:val="24"/>
          <w:szCs w:val="24"/>
        </w:rPr>
        <w:t>『</w:t>
      </w:r>
      <w:r w:rsidR="00434D29" w:rsidRPr="004E4D17">
        <w:rPr>
          <w:rFonts w:ascii="游明朝" w:eastAsia="游明朝" w:hAnsi="游明朝"/>
          <w:sz w:val="24"/>
          <w:szCs w:val="24"/>
        </w:rPr>
        <w:t>正法眼蔵』</w:t>
      </w:r>
      <w:r w:rsidR="00FD39BB" w:rsidRPr="004E4D17">
        <w:rPr>
          <w:rFonts w:ascii="游明朝" w:eastAsia="游明朝" w:hAnsi="游明朝" w:hint="eastAsia"/>
          <w:sz w:val="24"/>
          <w:szCs w:val="24"/>
        </w:rPr>
        <w:t>『</w:t>
      </w:r>
      <w:r w:rsidR="00434D29" w:rsidRPr="004E4D17">
        <w:rPr>
          <w:rFonts w:ascii="游明朝" w:eastAsia="游明朝" w:hAnsi="游明朝"/>
          <w:sz w:val="24"/>
          <w:szCs w:val="24"/>
        </w:rPr>
        <w:t>伝光録』英訳版を寄贈</w:t>
      </w:r>
      <w:r w:rsidR="003D292E" w:rsidRPr="004E4D17">
        <w:rPr>
          <w:rFonts w:ascii="游明朝" w:eastAsia="游明朝" w:hAnsi="游明朝" w:hint="eastAsia"/>
          <w:sz w:val="24"/>
          <w:szCs w:val="24"/>
        </w:rPr>
        <w:t xml:space="preserve">　</w:t>
      </w:r>
      <w:r w:rsidR="00385851" w:rsidRPr="004E4D17">
        <w:rPr>
          <w:rFonts w:ascii="游明朝" w:eastAsia="游明朝" w:hAnsi="游明朝" w:hint="eastAsia"/>
          <w:sz w:val="24"/>
          <w:szCs w:val="24"/>
        </w:rPr>
        <w:t>した</w:t>
      </w:r>
      <w:r w:rsidR="00434D29" w:rsidRPr="004E4D17">
        <w:rPr>
          <w:rFonts w:ascii="游明朝" w:eastAsia="游明朝" w:hAnsi="游明朝"/>
          <w:sz w:val="24"/>
          <w:szCs w:val="24"/>
        </w:rPr>
        <w:t>。</w:t>
      </w:r>
    </w:p>
    <w:p w14:paraId="7B2372C2" w14:textId="392035CC" w:rsidR="00434D29" w:rsidRPr="004E4D17" w:rsidRDefault="005B07A2" w:rsidP="00FD741D">
      <w:pPr>
        <w:widowControl w:val="0"/>
        <w:pBdr>
          <w:top w:val="nil"/>
          <w:left w:val="nil"/>
          <w:bottom w:val="nil"/>
          <w:right w:val="nil"/>
          <w:between w:val="nil"/>
        </w:pBdr>
        <w:autoSpaceDE w:val="0"/>
        <w:autoSpaceDN w:val="0"/>
        <w:spacing w:line="280" w:lineRule="exact"/>
        <w:ind w:left="240" w:rightChars="41" w:right="82" w:hangingChars="100" w:hanging="240"/>
        <w:rPr>
          <w:rFonts w:ascii="游明朝" w:eastAsia="游明朝" w:hAnsi="游明朝"/>
          <w:sz w:val="24"/>
          <w:szCs w:val="24"/>
        </w:rPr>
      </w:pPr>
      <w:r w:rsidRPr="004E4D17">
        <w:rPr>
          <w:rFonts w:ascii="游明朝" w:eastAsia="游明朝" w:hAnsi="游明朝" w:hint="eastAsia"/>
          <w:sz w:val="24"/>
          <w:szCs w:val="24"/>
        </w:rPr>
        <w:t>・アメリカ合衆国</w:t>
      </w:r>
      <w:r w:rsidR="005D1D0E" w:rsidRPr="004E4D17">
        <w:rPr>
          <w:rFonts w:ascii="游明朝" w:eastAsia="游明朝" w:hAnsi="游明朝" w:hint="eastAsia"/>
          <w:sz w:val="24"/>
          <w:szCs w:val="24"/>
        </w:rPr>
        <w:t>との間に</w:t>
      </w:r>
      <w:r w:rsidR="00434D29" w:rsidRPr="004E4D17">
        <w:rPr>
          <w:rFonts w:ascii="游明朝" w:eastAsia="游明朝" w:hAnsi="游明朝"/>
          <w:sz w:val="24"/>
          <w:szCs w:val="24"/>
        </w:rPr>
        <w:t>査証取得</w:t>
      </w:r>
      <w:r w:rsidR="007D5B6E" w:rsidRPr="004E4D17">
        <w:rPr>
          <w:rFonts w:ascii="游明朝" w:eastAsia="游明朝" w:hAnsi="游明朝" w:hint="eastAsia"/>
          <w:sz w:val="24"/>
          <w:szCs w:val="24"/>
        </w:rPr>
        <w:t>が</w:t>
      </w:r>
      <w:r w:rsidR="00434D29" w:rsidRPr="004E4D17">
        <w:rPr>
          <w:rFonts w:ascii="游明朝" w:eastAsia="游明朝" w:hAnsi="游明朝"/>
          <w:sz w:val="24"/>
          <w:szCs w:val="24"/>
        </w:rPr>
        <w:t>難航する中、北米・欧州布教総監部における現地状況に即した運営形態の見直しも検討を進めてい</w:t>
      </w:r>
      <w:r w:rsidR="003840A2" w:rsidRPr="004E4D17">
        <w:rPr>
          <w:rFonts w:ascii="游明朝" w:eastAsia="游明朝" w:hAnsi="游明朝" w:hint="eastAsia"/>
          <w:sz w:val="24"/>
          <w:szCs w:val="24"/>
        </w:rPr>
        <w:t>る</w:t>
      </w:r>
      <w:r w:rsidR="00434D29" w:rsidRPr="004E4D17">
        <w:rPr>
          <w:rFonts w:ascii="游明朝" w:eastAsia="游明朝" w:hAnsi="游明朝"/>
          <w:sz w:val="24"/>
          <w:szCs w:val="24"/>
        </w:rPr>
        <w:t>。寺院運営や文化交流を通じて深い学びを得る一方で、国際布教活動をより円滑に進めるための課題に取り組む必要性が明らかとな</w:t>
      </w:r>
      <w:r w:rsidR="003840A2" w:rsidRPr="004E4D17">
        <w:rPr>
          <w:rFonts w:ascii="游明朝" w:eastAsia="游明朝" w:hAnsi="游明朝" w:hint="eastAsia"/>
          <w:sz w:val="24"/>
          <w:szCs w:val="24"/>
        </w:rPr>
        <w:t>っ</w:t>
      </w:r>
      <w:r w:rsidR="00434D29" w:rsidRPr="004E4D17">
        <w:rPr>
          <w:rFonts w:ascii="游明朝" w:eastAsia="游明朝" w:hAnsi="游明朝"/>
          <w:sz w:val="24"/>
          <w:szCs w:val="24"/>
        </w:rPr>
        <w:t>た。</w:t>
      </w:r>
    </w:p>
    <w:p w14:paraId="781FD267" w14:textId="4CF99572" w:rsidR="00DE5AA7" w:rsidRPr="004E4D17" w:rsidRDefault="00DE5AA7" w:rsidP="002D5CD2">
      <w:pPr>
        <w:widowControl w:val="0"/>
        <w:pBdr>
          <w:top w:val="nil"/>
          <w:left w:val="nil"/>
          <w:bottom w:val="nil"/>
          <w:right w:val="nil"/>
          <w:between w:val="nil"/>
        </w:pBdr>
        <w:autoSpaceDE w:val="0"/>
        <w:autoSpaceDN w:val="0"/>
        <w:spacing w:line="280" w:lineRule="exact"/>
        <w:ind w:rightChars="-142" w:right="-284"/>
        <w:rPr>
          <w:rFonts w:ascii="游明朝" w:eastAsia="游明朝" w:hAnsi="游明朝"/>
          <w:sz w:val="24"/>
          <w:szCs w:val="24"/>
        </w:rPr>
      </w:pPr>
      <w:r w:rsidRPr="004E4D17">
        <w:rPr>
          <w:rFonts w:ascii="游明朝" w:eastAsia="游明朝" w:hAnsi="游明朝" w:hint="eastAsia"/>
          <w:b/>
          <w:sz w:val="24"/>
          <w:szCs w:val="24"/>
        </w:rPr>
        <w:t>〇</w:t>
      </w:r>
      <w:r w:rsidR="0006418C" w:rsidRPr="004E4D17">
        <w:rPr>
          <w:rFonts w:ascii="游明朝" w:eastAsia="游明朝" w:hAnsi="游明朝" w:hint="eastAsia"/>
          <w:b/>
          <w:sz w:val="24"/>
          <w:szCs w:val="24"/>
        </w:rPr>
        <w:t>曹洞宗総合研究センター移転</w:t>
      </w:r>
      <w:r w:rsidRPr="004E4D17">
        <w:rPr>
          <w:rFonts w:ascii="游明朝" w:eastAsia="游明朝" w:hAnsi="游明朝" w:hint="eastAsia"/>
          <w:b/>
          <w:sz w:val="24"/>
          <w:szCs w:val="24"/>
        </w:rPr>
        <w:t>について</w:t>
      </w:r>
    </w:p>
    <w:p w14:paraId="567B23DE" w14:textId="583D6803" w:rsidR="003A2D06" w:rsidRPr="004E4D17" w:rsidRDefault="00137CD3" w:rsidP="00FD741D">
      <w:pPr>
        <w:widowControl w:val="0"/>
        <w:pBdr>
          <w:top w:val="nil"/>
          <w:left w:val="nil"/>
          <w:bottom w:val="nil"/>
          <w:right w:val="nil"/>
          <w:between w:val="nil"/>
        </w:pBdr>
        <w:autoSpaceDE w:val="0"/>
        <w:autoSpaceDN w:val="0"/>
        <w:spacing w:line="280" w:lineRule="exact"/>
        <w:ind w:left="240" w:rightChars="41" w:right="82" w:hangingChars="100" w:hanging="240"/>
        <w:rPr>
          <w:rFonts w:ascii="游明朝" w:eastAsia="游明朝" w:hAnsi="游明朝"/>
          <w:sz w:val="24"/>
          <w:szCs w:val="24"/>
        </w:rPr>
      </w:pPr>
      <w:r w:rsidRPr="004E4D17">
        <w:rPr>
          <w:rFonts w:ascii="游明朝" w:eastAsia="游明朝" w:hAnsi="游明朝" w:hint="eastAsia"/>
          <w:b/>
          <w:bCs/>
          <w:sz w:val="24"/>
          <w:szCs w:val="24"/>
        </w:rPr>
        <w:t>・</w:t>
      </w:r>
      <w:r w:rsidR="00D86232" w:rsidRPr="004E4D17">
        <w:rPr>
          <w:rFonts w:ascii="游明朝" w:eastAsia="游明朝" w:hAnsi="游明朝"/>
          <w:sz w:val="24"/>
          <w:szCs w:val="24"/>
        </w:rPr>
        <w:t>再開発進展に伴い宗務庁第</w:t>
      </w:r>
      <w:r w:rsidR="00D141B0" w:rsidRPr="004E4D17">
        <w:rPr>
          <w:rFonts w:ascii="游明朝" w:eastAsia="游明朝" w:hAnsi="游明朝" w:hint="eastAsia"/>
          <w:sz w:val="24"/>
          <w:szCs w:val="24"/>
        </w:rPr>
        <w:t>3</w:t>
      </w:r>
      <w:r w:rsidR="00D86232" w:rsidRPr="004E4D17">
        <w:rPr>
          <w:rFonts w:ascii="游明朝" w:eastAsia="游明朝" w:hAnsi="游明朝"/>
          <w:sz w:val="24"/>
          <w:szCs w:val="24"/>
        </w:rPr>
        <w:t>分館の建て替えが検討されており、駒澤大学施設への移転</w:t>
      </w:r>
      <w:r w:rsidR="003D292E" w:rsidRPr="004E4D17">
        <w:rPr>
          <w:rFonts w:ascii="游明朝" w:eastAsia="游明朝" w:hAnsi="游明朝" w:hint="eastAsia"/>
          <w:sz w:val="24"/>
          <w:szCs w:val="24"/>
        </w:rPr>
        <w:t xml:space="preserve">　</w:t>
      </w:r>
      <w:r w:rsidR="00D86232" w:rsidRPr="004E4D17">
        <w:rPr>
          <w:rFonts w:ascii="游明朝" w:eastAsia="游明朝" w:hAnsi="游明朝"/>
          <w:sz w:val="24"/>
          <w:szCs w:val="24"/>
        </w:rPr>
        <w:t>が</w:t>
      </w:r>
      <w:r w:rsidR="00DB0F76" w:rsidRPr="004E4D17">
        <w:rPr>
          <w:rFonts w:ascii="游明朝" w:eastAsia="游明朝" w:hAnsi="游明朝" w:hint="eastAsia"/>
          <w:sz w:val="24"/>
          <w:szCs w:val="24"/>
        </w:rPr>
        <w:t>現在、</w:t>
      </w:r>
      <w:r w:rsidR="00F95BEC" w:rsidRPr="004E4D17">
        <w:rPr>
          <w:rFonts w:ascii="游明朝" w:eastAsia="游明朝" w:hAnsi="游明朝" w:hint="eastAsia"/>
          <w:sz w:val="24"/>
          <w:szCs w:val="24"/>
        </w:rPr>
        <w:t>最も</w:t>
      </w:r>
      <w:r w:rsidR="00D86232" w:rsidRPr="004E4D17">
        <w:rPr>
          <w:rFonts w:ascii="游明朝" w:eastAsia="游明朝" w:hAnsi="游明朝"/>
          <w:sz w:val="24"/>
          <w:szCs w:val="24"/>
        </w:rPr>
        <w:t>適</w:t>
      </w:r>
      <w:r w:rsidR="00F95BEC" w:rsidRPr="004E4D17">
        <w:rPr>
          <w:rFonts w:ascii="游明朝" w:eastAsia="游明朝" w:hAnsi="游明朝" w:hint="eastAsia"/>
          <w:sz w:val="24"/>
          <w:szCs w:val="24"/>
        </w:rPr>
        <w:t>している</w:t>
      </w:r>
      <w:r w:rsidR="00D86232" w:rsidRPr="004E4D17">
        <w:rPr>
          <w:rFonts w:ascii="游明朝" w:eastAsia="游明朝" w:hAnsi="游明朝"/>
          <w:sz w:val="24"/>
          <w:szCs w:val="24"/>
        </w:rPr>
        <w:t>と判断</w:t>
      </w:r>
      <w:r w:rsidR="00F95BEC" w:rsidRPr="004E4D17">
        <w:rPr>
          <w:rFonts w:ascii="游明朝" w:eastAsia="游明朝" w:hAnsi="游明朝" w:hint="eastAsia"/>
          <w:sz w:val="24"/>
          <w:szCs w:val="24"/>
        </w:rPr>
        <w:t>している。</w:t>
      </w:r>
      <w:r w:rsidR="00D86232" w:rsidRPr="004E4D17">
        <w:rPr>
          <w:rFonts w:ascii="游明朝" w:eastAsia="游明朝" w:hAnsi="游明朝"/>
          <w:sz w:val="24"/>
          <w:szCs w:val="24"/>
        </w:rPr>
        <w:t>その理由として、大学内での知的財産の集約や学際的研究の促進、質の高い研究環境の提供が挙げられ</w:t>
      </w:r>
      <w:r w:rsidR="00F95BEC" w:rsidRPr="004E4D17">
        <w:rPr>
          <w:rFonts w:ascii="游明朝" w:eastAsia="游明朝" w:hAnsi="游明朝" w:hint="eastAsia"/>
          <w:sz w:val="24"/>
          <w:szCs w:val="24"/>
        </w:rPr>
        <w:t>る</w:t>
      </w:r>
      <w:r w:rsidR="00D86232" w:rsidRPr="004E4D17">
        <w:rPr>
          <w:rFonts w:ascii="游明朝" w:eastAsia="游明朝" w:hAnsi="游明朝"/>
          <w:sz w:val="24"/>
          <w:szCs w:val="24"/>
        </w:rPr>
        <w:t>。また、駒澤大学の施設活用の課題解決にも寄与する見込みで</w:t>
      </w:r>
      <w:r w:rsidR="00F95BEC" w:rsidRPr="004E4D17">
        <w:rPr>
          <w:rFonts w:ascii="游明朝" w:eastAsia="游明朝" w:hAnsi="游明朝" w:hint="eastAsia"/>
          <w:sz w:val="24"/>
          <w:szCs w:val="24"/>
        </w:rPr>
        <w:t>ある</w:t>
      </w:r>
      <w:r w:rsidR="00D86232" w:rsidRPr="004E4D17">
        <w:rPr>
          <w:rFonts w:ascii="游明朝" w:eastAsia="游明朝" w:hAnsi="游明朝"/>
          <w:sz w:val="24"/>
          <w:szCs w:val="24"/>
        </w:rPr>
        <w:t>。現在、学校法人駒澤大学との協議の場を設けており正式手続き完了後、宗務庁と</w:t>
      </w:r>
      <w:r w:rsidR="00B91C4D" w:rsidRPr="004E4D17">
        <w:rPr>
          <w:rFonts w:ascii="游明朝" w:eastAsia="游明朝" w:hAnsi="游明朝" w:hint="eastAsia"/>
          <w:sz w:val="24"/>
          <w:szCs w:val="24"/>
        </w:rPr>
        <w:t>駒澤大学との間で</w:t>
      </w:r>
      <w:r w:rsidR="00D86232" w:rsidRPr="004E4D17">
        <w:rPr>
          <w:rFonts w:ascii="游明朝" w:eastAsia="游明朝" w:hAnsi="游明朝"/>
          <w:sz w:val="24"/>
          <w:szCs w:val="24"/>
        </w:rPr>
        <w:t>調整を進める予定で</w:t>
      </w:r>
      <w:r w:rsidR="00DA6DC0" w:rsidRPr="004E4D17">
        <w:rPr>
          <w:rFonts w:ascii="游明朝" w:eastAsia="游明朝" w:hAnsi="游明朝" w:hint="eastAsia"/>
          <w:sz w:val="24"/>
          <w:szCs w:val="24"/>
        </w:rPr>
        <w:t>ある</w:t>
      </w:r>
      <w:r w:rsidR="00D86232" w:rsidRPr="004E4D17">
        <w:rPr>
          <w:rFonts w:ascii="游明朝" w:eastAsia="游明朝" w:hAnsi="游明朝"/>
          <w:sz w:val="24"/>
          <w:szCs w:val="24"/>
        </w:rPr>
        <w:t>。</w:t>
      </w:r>
    </w:p>
    <w:p w14:paraId="3867A5C0" w14:textId="77777777" w:rsidR="00DE5AA7" w:rsidRPr="004E4D17" w:rsidRDefault="00DE5AA7" w:rsidP="002D5CD2">
      <w:pPr>
        <w:widowControl w:val="0"/>
        <w:pBdr>
          <w:top w:val="nil"/>
          <w:left w:val="nil"/>
          <w:bottom w:val="nil"/>
          <w:right w:val="nil"/>
          <w:between w:val="nil"/>
        </w:pBdr>
        <w:autoSpaceDE w:val="0"/>
        <w:autoSpaceDN w:val="0"/>
        <w:spacing w:line="280" w:lineRule="exact"/>
        <w:ind w:left="240" w:rightChars="-142" w:right="-284" w:hangingChars="100" w:hanging="240"/>
        <w:rPr>
          <w:rFonts w:ascii="游明朝" w:eastAsia="游明朝" w:hAnsi="游明朝"/>
          <w:color w:val="C00000"/>
          <w:sz w:val="24"/>
          <w:szCs w:val="24"/>
        </w:rPr>
      </w:pPr>
    </w:p>
    <w:p w14:paraId="7B4E790F" w14:textId="77777777" w:rsidR="00DE5AA7" w:rsidRPr="004E4D17" w:rsidRDefault="00DE5AA7" w:rsidP="002D5CD2">
      <w:pPr>
        <w:widowControl w:val="0"/>
        <w:pBdr>
          <w:top w:val="nil"/>
          <w:left w:val="nil"/>
          <w:bottom w:val="nil"/>
          <w:right w:val="nil"/>
          <w:between w:val="nil"/>
        </w:pBdr>
        <w:autoSpaceDE w:val="0"/>
        <w:autoSpaceDN w:val="0"/>
        <w:spacing w:line="280" w:lineRule="exact"/>
        <w:ind w:left="280" w:rightChars="-142" w:right="-284" w:hangingChars="100" w:hanging="280"/>
        <w:rPr>
          <w:rFonts w:ascii="游明朝" w:eastAsia="游明朝" w:hAnsi="游明朝"/>
          <w:b/>
          <w:sz w:val="28"/>
          <w:szCs w:val="28"/>
          <w:bdr w:val="single" w:sz="4" w:space="0" w:color="auto"/>
        </w:rPr>
      </w:pPr>
      <w:r w:rsidRPr="004E4D17">
        <w:rPr>
          <w:rFonts w:ascii="游明朝" w:eastAsia="游明朝" w:hAnsi="游明朝" w:hint="eastAsia"/>
          <w:b/>
          <w:sz w:val="28"/>
          <w:szCs w:val="28"/>
          <w:bdr w:val="single" w:sz="4" w:space="0" w:color="auto"/>
        </w:rPr>
        <w:t>宗制の主な変更</w:t>
      </w:r>
    </w:p>
    <w:p w14:paraId="1F4688F1" w14:textId="0ED4D8A0" w:rsidR="00DE5AA7" w:rsidRPr="004E4D17" w:rsidRDefault="00DE5AA7" w:rsidP="002D5CD2">
      <w:pPr>
        <w:widowControl w:val="0"/>
        <w:pBdr>
          <w:top w:val="nil"/>
          <w:left w:val="nil"/>
          <w:bottom w:val="nil"/>
          <w:right w:val="nil"/>
          <w:between w:val="nil"/>
        </w:pBdr>
        <w:autoSpaceDE w:val="0"/>
        <w:autoSpaceDN w:val="0"/>
        <w:spacing w:line="280" w:lineRule="exact"/>
        <w:ind w:left="240" w:rightChars="-142" w:right="-284" w:hangingChars="100" w:hanging="240"/>
        <w:rPr>
          <w:rFonts w:ascii="游明朝" w:eastAsia="游明朝" w:hAnsi="游明朝"/>
          <w:sz w:val="24"/>
          <w:szCs w:val="24"/>
        </w:rPr>
      </w:pPr>
      <w:r w:rsidRPr="004E4D17">
        <w:rPr>
          <w:rFonts w:ascii="游明朝" w:eastAsia="游明朝" w:hAnsi="游明朝" w:hint="eastAsia"/>
          <w:sz w:val="24"/>
          <w:szCs w:val="24"/>
        </w:rPr>
        <w:t>〇曹洞宗</w:t>
      </w:r>
      <w:r w:rsidR="00B16E0A" w:rsidRPr="004E4D17">
        <w:rPr>
          <w:rFonts w:ascii="游明朝" w:eastAsia="游明朝" w:hAnsi="游明朝" w:hint="eastAsia"/>
          <w:sz w:val="24"/>
          <w:szCs w:val="24"/>
        </w:rPr>
        <w:t>災害援護</w:t>
      </w:r>
      <w:r w:rsidRPr="004E4D17">
        <w:rPr>
          <w:rFonts w:ascii="游明朝" w:eastAsia="游明朝" w:hAnsi="游明朝" w:hint="eastAsia"/>
          <w:sz w:val="24"/>
          <w:szCs w:val="24"/>
        </w:rPr>
        <w:t>規程中一部変更</w:t>
      </w:r>
    </w:p>
    <w:p w14:paraId="38C8C1D8" w14:textId="3C03AD46" w:rsidR="00DE5AA7" w:rsidRPr="004E4D17" w:rsidRDefault="00DE5AA7" w:rsidP="00016C13">
      <w:pPr>
        <w:widowControl w:val="0"/>
        <w:pBdr>
          <w:top w:val="nil"/>
          <w:left w:val="nil"/>
          <w:bottom w:val="nil"/>
          <w:right w:val="nil"/>
          <w:between w:val="nil"/>
        </w:pBdr>
        <w:autoSpaceDE w:val="0"/>
        <w:autoSpaceDN w:val="0"/>
        <w:spacing w:line="280" w:lineRule="exact"/>
        <w:ind w:rightChars="-142" w:right="-284"/>
        <w:rPr>
          <w:rFonts w:ascii="游明朝" w:eastAsia="游明朝" w:hAnsi="游明朝"/>
          <w:sz w:val="24"/>
          <w:szCs w:val="24"/>
        </w:rPr>
      </w:pPr>
      <w:r w:rsidRPr="004E4D17">
        <w:rPr>
          <w:rFonts w:ascii="游明朝" w:eastAsia="游明朝" w:hAnsi="游明朝" w:hint="eastAsia"/>
          <w:sz w:val="24"/>
          <w:szCs w:val="24"/>
        </w:rPr>
        <w:t>・</w:t>
      </w:r>
      <w:r w:rsidR="00126C6E" w:rsidRPr="004E4D17">
        <w:rPr>
          <w:rFonts w:ascii="游明朝" w:eastAsia="游明朝" w:hAnsi="游明朝" w:hint="eastAsia"/>
          <w:sz w:val="24"/>
          <w:szCs w:val="24"/>
        </w:rPr>
        <w:t>付加拠出金一口の額</w:t>
      </w:r>
      <w:r w:rsidR="00366A69" w:rsidRPr="004E4D17">
        <w:rPr>
          <w:rFonts w:ascii="游明朝" w:eastAsia="游明朝" w:hAnsi="游明朝" w:hint="eastAsia"/>
          <w:sz w:val="24"/>
          <w:szCs w:val="24"/>
        </w:rPr>
        <w:t>を</w:t>
      </w:r>
      <w:r w:rsidR="00126C6E" w:rsidRPr="004E4D17">
        <w:rPr>
          <w:rFonts w:ascii="游明朝" w:eastAsia="游明朝" w:hAnsi="游明朝" w:hint="eastAsia"/>
          <w:sz w:val="24"/>
          <w:szCs w:val="24"/>
        </w:rPr>
        <w:t>、毎年</w:t>
      </w:r>
      <w:r w:rsidR="008B7BA7" w:rsidRPr="004E4D17">
        <w:rPr>
          <w:rFonts w:ascii="游明朝" w:eastAsia="游明朝" w:hAnsi="游明朝" w:hint="eastAsia"/>
          <w:sz w:val="24"/>
          <w:szCs w:val="24"/>
        </w:rPr>
        <w:t>、</w:t>
      </w:r>
      <w:r w:rsidR="00126C6E" w:rsidRPr="004E4D17">
        <w:rPr>
          <w:rFonts w:ascii="游明朝" w:eastAsia="游明朝" w:hAnsi="游明朝" w:hint="eastAsia"/>
          <w:sz w:val="24"/>
          <w:szCs w:val="24"/>
        </w:rPr>
        <w:t>保険料に応じて決する方式に改める</w:t>
      </w:r>
      <w:r w:rsidR="008B7BA7" w:rsidRPr="004E4D17">
        <w:rPr>
          <w:rFonts w:ascii="游明朝" w:eastAsia="游明朝" w:hAnsi="游明朝" w:hint="eastAsia"/>
          <w:sz w:val="24"/>
          <w:szCs w:val="24"/>
        </w:rPr>
        <w:t>。</w:t>
      </w:r>
    </w:p>
    <w:p w14:paraId="37B92688" w14:textId="5FFEC046" w:rsidR="002D49E5" w:rsidRPr="004E4D17" w:rsidRDefault="002D49E5" w:rsidP="00B16E0A">
      <w:pPr>
        <w:widowControl w:val="0"/>
        <w:pBdr>
          <w:top w:val="nil"/>
          <w:left w:val="nil"/>
          <w:bottom w:val="nil"/>
          <w:right w:val="nil"/>
          <w:between w:val="nil"/>
        </w:pBdr>
        <w:autoSpaceDE w:val="0"/>
        <w:autoSpaceDN w:val="0"/>
        <w:spacing w:line="280" w:lineRule="exact"/>
        <w:ind w:rightChars="-142" w:right="-284"/>
        <w:rPr>
          <w:rFonts w:ascii="游明朝" w:eastAsia="游明朝" w:hAnsi="游明朝"/>
          <w:sz w:val="24"/>
          <w:szCs w:val="24"/>
        </w:rPr>
      </w:pPr>
      <w:r w:rsidRPr="004E4D17">
        <w:rPr>
          <w:rFonts w:ascii="游明朝" w:eastAsia="游明朝" w:hAnsi="游明朝" w:hint="eastAsia"/>
          <w:sz w:val="24"/>
          <w:szCs w:val="24"/>
        </w:rPr>
        <w:t>〇</w:t>
      </w:r>
      <w:r w:rsidR="000D5B3E" w:rsidRPr="004E4D17">
        <w:rPr>
          <w:rFonts w:ascii="游明朝" w:eastAsia="游明朝" w:hAnsi="游明朝" w:hint="eastAsia"/>
          <w:sz w:val="24"/>
          <w:szCs w:val="24"/>
        </w:rPr>
        <w:t>曹洞宗</w:t>
      </w:r>
      <w:r w:rsidR="008A3BB5" w:rsidRPr="004E4D17">
        <w:rPr>
          <w:rFonts w:ascii="游明朝" w:eastAsia="游明朝" w:hAnsi="游明朝" w:hint="eastAsia"/>
          <w:sz w:val="24"/>
          <w:szCs w:val="24"/>
        </w:rPr>
        <w:t>財務規程</w:t>
      </w:r>
      <w:r w:rsidR="00FB5770" w:rsidRPr="004E4D17">
        <w:rPr>
          <w:rFonts w:ascii="游明朝" w:eastAsia="游明朝" w:hAnsi="游明朝" w:hint="eastAsia"/>
          <w:sz w:val="24"/>
          <w:szCs w:val="24"/>
        </w:rPr>
        <w:t>中一部変更</w:t>
      </w:r>
    </w:p>
    <w:p w14:paraId="08A384E4" w14:textId="74F630ED" w:rsidR="008A3BB5" w:rsidRPr="004E4D17" w:rsidRDefault="008A3BB5" w:rsidP="00B16E0A">
      <w:pPr>
        <w:widowControl w:val="0"/>
        <w:pBdr>
          <w:top w:val="nil"/>
          <w:left w:val="nil"/>
          <w:bottom w:val="nil"/>
          <w:right w:val="nil"/>
          <w:between w:val="nil"/>
        </w:pBdr>
        <w:autoSpaceDE w:val="0"/>
        <w:autoSpaceDN w:val="0"/>
        <w:spacing w:line="280" w:lineRule="exact"/>
        <w:ind w:rightChars="-142" w:right="-284"/>
        <w:rPr>
          <w:rFonts w:ascii="游明朝" w:eastAsia="游明朝" w:hAnsi="游明朝"/>
          <w:sz w:val="24"/>
          <w:szCs w:val="24"/>
        </w:rPr>
      </w:pPr>
      <w:r w:rsidRPr="004E4D17">
        <w:rPr>
          <w:rFonts w:ascii="游明朝" w:eastAsia="游明朝" w:hAnsi="游明朝" w:hint="eastAsia"/>
          <w:sz w:val="24"/>
          <w:szCs w:val="24"/>
        </w:rPr>
        <w:t>・権大教正</w:t>
      </w:r>
      <w:r w:rsidR="00060075" w:rsidRPr="004E4D17">
        <w:rPr>
          <w:rFonts w:ascii="游明朝" w:eastAsia="游明朝" w:hAnsi="游明朝" w:hint="eastAsia"/>
          <w:sz w:val="24"/>
          <w:szCs w:val="24"/>
        </w:rPr>
        <w:t>及び大教師の教師賦課金減免</w:t>
      </w:r>
      <w:r w:rsidR="00783278" w:rsidRPr="004E4D17">
        <w:rPr>
          <w:rFonts w:ascii="游明朝" w:eastAsia="游明朝" w:hAnsi="游明朝" w:hint="eastAsia"/>
          <w:sz w:val="24"/>
          <w:szCs w:val="24"/>
        </w:rPr>
        <w:t>の不適用</w:t>
      </w:r>
      <w:r w:rsidR="008B7BA7" w:rsidRPr="004E4D17">
        <w:rPr>
          <w:rFonts w:ascii="游明朝" w:eastAsia="游明朝" w:hAnsi="游明朝" w:hint="eastAsia"/>
          <w:sz w:val="24"/>
          <w:szCs w:val="24"/>
        </w:rPr>
        <w:t>。</w:t>
      </w:r>
    </w:p>
    <w:p w14:paraId="3020A1F8" w14:textId="23BFD9A1" w:rsidR="00F10347" w:rsidRPr="004E4D17" w:rsidRDefault="005B2F6C" w:rsidP="004B0C69">
      <w:pPr>
        <w:widowControl w:val="0"/>
        <w:pBdr>
          <w:top w:val="nil"/>
          <w:left w:val="nil"/>
          <w:bottom w:val="nil"/>
          <w:right w:val="nil"/>
          <w:between w:val="nil"/>
        </w:pBdr>
        <w:autoSpaceDE w:val="0"/>
        <w:autoSpaceDN w:val="0"/>
        <w:spacing w:line="280" w:lineRule="exact"/>
        <w:ind w:leftChars="-6" w:left="240" w:rightChars="112" w:right="224" w:hangingChars="105" w:hanging="252"/>
        <w:rPr>
          <w:rFonts w:ascii="游明朝" w:eastAsia="游明朝" w:hAnsi="游明朝"/>
          <w:sz w:val="24"/>
          <w:szCs w:val="24"/>
        </w:rPr>
      </w:pPr>
      <w:r w:rsidRPr="004E4D17">
        <w:rPr>
          <w:rFonts w:ascii="游明朝" w:eastAsia="游明朝" w:hAnsi="游明朝" w:hint="eastAsia"/>
          <w:sz w:val="24"/>
          <w:szCs w:val="24"/>
        </w:rPr>
        <w:t>・</w:t>
      </w:r>
      <w:r w:rsidR="00B71FC2" w:rsidRPr="004E4D17">
        <w:rPr>
          <w:rFonts w:ascii="游明朝" w:eastAsia="游明朝" w:hAnsi="游明朝" w:hint="eastAsia"/>
          <w:sz w:val="24"/>
          <w:szCs w:val="24"/>
        </w:rPr>
        <w:t>財産処分</w:t>
      </w:r>
      <w:r w:rsidR="00720A9E" w:rsidRPr="004E4D17">
        <w:rPr>
          <w:rFonts w:ascii="游明朝" w:eastAsia="游明朝" w:hAnsi="游明朝" w:hint="eastAsia"/>
          <w:sz w:val="24"/>
          <w:szCs w:val="24"/>
        </w:rPr>
        <w:t>承認申請</w:t>
      </w:r>
      <w:r w:rsidR="00272AC1" w:rsidRPr="004E4D17">
        <w:rPr>
          <w:rFonts w:ascii="游明朝" w:eastAsia="游明朝" w:hAnsi="游明朝" w:hint="eastAsia"/>
          <w:sz w:val="24"/>
          <w:szCs w:val="24"/>
        </w:rPr>
        <w:t>書</w:t>
      </w:r>
      <w:r w:rsidR="00720A9E" w:rsidRPr="004E4D17">
        <w:rPr>
          <w:rFonts w:ascii="游明朝" w:eastAsia="游明朝" w:hAnsi="游明朝" w:hint="eastAsia"/>
          <w:sz w:val="24"/>
          <w:szCs w:val="24"/>
        </w:rPr>
        <w:t>を</w:t>
      </w:r>
      <w:r w:rsidR="008405ED" w:rsidRPr="004E4D17">
        <w:rPr>
          <w:rFonts w:ascii="游明朝" w:eastAsia="游明朝" w:hAnsi="游明朝" w:hint="eastAsia"/>
          <w:sz w:val="24"/>
          <w:szCs w:val="24"/>
        </w:rPr>
        <w:t>事前に</w:t>
      </w:r>
      <w:r w:rsidR="0086534A" w:rsidRPr="004E4D17">
        <w:rPr>
          <w:rFonts w:ascii="游明朝" w:eastAsia="游明朝" w:hAnsi="游明朝" w:hint="eastAsia"/>
          <w:sz w:val="24"/>
          <w:szCs w:val="24"/>
        </w:rPr>
        <w:t>承認を得た</w:t>
      </w:r>
      <w:r w:rsidR="00614EA0" w:rsidRPr="004E4D17">
        <w:rPr>
          <w:rFonts w:ascii="游明朝" w:eastAsia="游明朝" w:hAnsi="游明朝" w:hint="eastAsia"/>
          <w:sz w:val="24"/>
          <w:szCs w:val="24"/>
        </w:rPr>
        <w:t>正規の手続きを行い</w:t>
      </w:r>
      <w:r w:rsidR="002D7745" w:rsidRPr="004E4D17">
        <w:rPr>
          <w:rFonts w:ascii="游明朝" w:eastAsia="游明朝" w:hAnsi="游明朝" w:hint="eastAsia"/>
          <w:sz w:val="24"/>
          <w:szCs w:val="24"/>
        </w:rPr>
        <w:t>、</w:t>
      </w:r>
      <w:r w:rsidR="001E2A69" w:rsidRPr="004E4D17">
        <w:rPr>
          <w:rFonts w:ascii="游明朝" w:eastAsia="游明朝" w:hAnsi="游明朝" w:hint="eastAsia"/>
          <w:sz w:val="24"/>
          <w:szCs w:val="24"/>
        </w:rPr>
        <w:t>財産処分金</w:t>
      </w:r>
      <w:r w:rsidR="00C67D2B" w:rsidRPr="004E4D17">
        <w:rPr>
          <w:rFonts w:ascii="游明朝" w:eastAsia="游明朝" w:hAnsi="游明朝" w:hint="eastAsia"/>
          <w:sz w:val="24"/>
          <w:szCs w:val="24"/>
        </w:rPr>
        <w:t>、</w:t>
      </w:r>
      <w:r w:rsidR="001E2A69" w:rsidRPr="004E4D17">
        <w:rPr>
          <w:rFonts w:ascii="游明朝" w:eastAsia="游明朝" w:hAnsi="游明朝" w:hint="eastAsia"/>
          <w:sz w:val="24"/>
          <w:szCs w:val="24"/>
        </w:rPr>
        <w:t>基本金を</w:t>
      </w:r>
      <w:r w:rsidR="00F10347" w:rsidRPr="004E4D17">
        <w:rPr>
          <w:rFonts w:ascii="游明朝" w:eastAsia="游明朝" w:hAnsi="游明朝" w:hint="eastAsia"/>
          <w:sz w:val="24"/>
          <w:szCs w:val="24"/>
        </w:rPr>
        <w:t>境内建物</w:t>
      </w:r>
      <w:r w:rsidR="00D3366B" w:rsidRPr="004E4D17">
        <w:rPr>
          <w:rFonts w:ascii="游明朝" w:eastAsia="游明朝" w:hAnsi="游明朝" w:hint="eastAsia"/>
          <w:sz w:val="24"/>
          <w:szCs w:val="24"/>
        </w:rPr>
        <w:t>や</w:t>
      </w:r>
      <w:r w:rsidR="00DA5A99" w:rsidRPr="004E4D17">
        <w:rPr>
          <w:rFonts w:ascii="游明朝" w:eastAsia="游明朝" w:hAnsi="游明朝" w:hint="eastAsia"/>
          <w:sz w:val="24"/>
          <w:szCs w:val="24"/>
        </w:rPr>
        <w:t>防災の目的に限る境内地の整備の代金に</w:t>
      </w:r>
      <w:r w:rsidR="0034668D" w:rsidRPr="004E4D17">
        <w:rPr>
          <w:rFonts w:ascii="游明朝" w:eastAsia="游明朝" w:hAnsi="游明朝" w:hint="eastAsia"/>
          <w:sz w:val="24"/>
          <w:szCs w:val="24"/>
        </w:rPr>
        <w:t>繰り入れた場合</w:t>
      </w:r>
      <w:r w:rsidR="00C67D2B" w:rsidRPr="004E4D17">
        <w:rPr>
          <w:rFonts w:ascii="游明朝" w:eastAsia="游明朝" w:hAnsi="游明朝" w:hint="eastAsia"/>
          <w:sz w:val="24"/>
          <w:szCs w:val="24"/>
        </w:rPr>
        <w:t>には</w:t>
      </w:r>
      <w:r w:rsidR="0034668D" w:rsidRPr="004E4D17">
        <w:rPr>
          <w:rFonts w:ascii="游明朝" w:eastAsia="游明朝" w:hAnsi="游明朝" w:hint="eastAsia"/>
          <w:sz w:val="24"/>
          <w:szCs w:val="24"/>
        </w:rPr>
        <w:t>、寺院財産処分義財の</w:t>
      </w:r>
      <w:r w:rsidR="002D7745" w:rsidRPr="004E4D17">
        <w:rPr>
          <w:rFonts w:ascii="游明朝" w:eastAsia="游明朝" w:hAnsi="游明朝" w:hint="eastAsia"/>
          <w:sz w:val="24"/>
          <w:szCs w:val="24"/>
        </w:rPr>
        <w:t>30</w:t>
      </w:r>
      <w:r w:rsidR="0034668D" w:rsidRPr="004E4D17">
        <w:rPr>
          <w:rFonts w:ascii="游明朝" w:eastAsia="游明朝" w:hAnsi="游明朝" w:hint="eastAsia"/>
          <w:sz w:val="24"/>
          <w:szCs w:val="24"/>
        </w:rPr>
        <w:t>％</w:t>
      </w:r>
      <w:r w:rsidR="007A7EE8" w:rsidRPr="004E4D17">
        <w:rPr>
          <w:rFonts w:ascii="游明朝" w:eastAsia="游明朝" w:hAnsi="游明朝" w:hint="eastAsia"/>
          <w:sz w:val="24"/>
          <w:szCs w:val="24"/>
        </w:rPr>
        <w:t>に相当する額を控除する。</w:t>
      </w:r>
    </w:p>
    <w:p w14:paraId="101F1A0B" w14:textId="4C37C58B" w:rsidR="007A7EE8" w:rsidRPr="004E4D17" w:rsidRDefault="007A7EE8" w:rsidP="007A7EE8">
      <w:pPr>
        <w:widowControl w:val="0"/>
        <w:pBdr>
          <w:top w:val="nil"/>
          <w:left w:val="nil"/>
          <w:bottom w:val="nil"/>
          <w:right w:val="nil"/>
          <w:between w:val="nil"/>
        </w:pBdr>
        <w:autoSpaceDE w:val="0"/>
        <w:autoSpaceDN w:val="0"/>
        <w:spacing w:line="280" w:lineRule="exact"/>
        <w:ind w:rightChars="-142" w:right="-284"/>
        <w:rPr>
          <w:rFonts w:ascii="游明朝" w:eastAsia="游明朝" w:hAnsi="游明朝"/>
          <w:sz w:val="24"/>
          <w:szCs w:val="24"/>
        </w:rPr>
      </w:pPr>
      <w:r w:rsidRPr="004E4D17">
        <w:rPr>
          <w:rFonts w:ascii="游明朝" w:eastAsia="游明朝" w:hAnsi="游明朝" w:hint="eastAsia"/>
          <w:sz w:val="24"/>
          <w:szCs w:val="24"/>
        </w:rPr>
        <w:t xml:space="preserve">　</w:t>
      </w:r>
    </w:p>
    <w:p w14:paraId="08C1408E" w14:textId="77777777" w:rsidR="00DE5AA7" w:rsidRPr="004E4D17" w:rsidRDefault="00DE5AA7" w:rsidP="002D5CD2">
      <w:pPr>
        <w:widowControl w:val="0"/>
        <w:pBdr>
          <w:top w:val="nil"/>
          <w:left w:val="nil"/>
          <w:bottom w:val="nil"/>
          <w:right w:val="nil"/>
          <w:between w:val="nil"/>
        </w:pBdr>
        <w:autoSpaceDE w:val="0"/>
        <w:autoSpaceDN w:val="0"/>
        <w:spacing w:line="280" w:lineRule="exact"/>
        <w:jc w:val="center"/>
        <w:rPr>
          <w:rFonts w:ascii="游明朝" w:eastAsia="游明朝" w:hAnsi="游明朝"/>
          <w:b/>
          <w:color w:val="C00000"/>
          <w:sz w:val="24"/>
          <w:szCs w:val="24"/>
        </w:rPr>
      </w:pPr>
    </w:p>
    <w:p w14:paraId="7744A250" w14:textId="77777777" w:rsidR="00B809F9" w:rsidRPr="004E4D17" w:rsidRDefault="00B809F9" w:rsidP="002D5CD2">
      <w:pPr>
        <w:widowControl w:val="0"/>
        <w:pBdr>
          <w:top w:val="nil"/>
          <w:left w:val="nil"/>
          <w:bottom w:val="nil"/>
          <w:right w:val="nil"/>
          <w:between w:val="nil"/>
        </w:pBdr>
        <w:autoSpaceDE w:val="0"/>
        <w:autoSpaceDN w:val="0"/>
        <w:spacing w:line="280" w:lineRule="exact"/>
        <w:jc w:val="center"/>
        <w:rPr>
          <w:rFonts w:ascii="游明朝" w:eastAsia="游明朝" w:hAnsi="游明朝"/>
          <w:b/>
          <w:color w:val="C00000"/>
          <w:sz w:val="24"/>
          <w:szCs w:val="24"/>
        </w:rPr>
      </w:pPr>
    </w:p>
    <w:p w14:paraId="4B6D9DF1" w14:textId="77777777" w:rsidR="00E6581F" w:rsidRPr="004E4D17" w:rsidRDefault="00E6581F" w:rsidP="002D5CD2">
      <w:pPr>
        <w:widowControl w:val="0"/>
        <w:pBdr>
          <w:top w:val="nil"/>
          <w:left w:val="nil"/>
          <w:bottom w:val="nil"/>
          <w:right w:val="nil"/>
          <w:between w:val="nil"/>
        </w:pBdr>
        <w:autoSpaceDE w:val="0"/>
        <w:autoSpaceDN w:val="0"/>
        <w:spacing w:line="280" w:lineRule="exact"/>
        <w:jc w:val="center"/>
        <w:rPr>
          <w:rFonts w:ascii="游明朝" w:eastAsia="游明朝" w:hAnsi="游明朝"/>
          <w:b/>
          <w:color w:val="C00000"/>
          <w:sz w:val="24"/>
          <w:szCs w:val="24"/>
        </w:rPr>
      </w:pPr>
    </w:p>
    <w:p w14:paraId="78D64D31" w14:textId="69610250" w:rsidR="00DE5AA7" w:rsidRPr="004E4D17" w:rsidRDefault="00DE5AA7" w:rsidP="002D5CD2">
      <w:pPr>
        <w:widowControl w:val="0"/>
        <w:pBdr>
          <w:top w:val="nil"/>
          <w:left w:val="nil"/>
          <w:bottom w:val="nil"/>
          <w:right w:val="nil"/>
          <w:between w:val="nil"/>
        </w:pBdr>
        <w:autoSpaceDE w:val="0"/>
        <w:autoSpaceDN w:val="0"/>
        <w:spacing w:line="280" w:lineRule="exact"/>
        <w:jc w:val="center"/>
        <w:rPr>
          <w:rFonts w:ascii="游明朝" w:eastAsia="游明朝" w:hAnsi="游明朝"/>
          <w:b/>
          <w:sz w:val="24"/>
          <w:szCs w:val="24"/>
        </w:rPr>
      </w:pPr>
      <w:r w:rsidRPr="004E4D17">
        <w:rPr>
          <w:rFonts w:ascii="游明朝" w:eastAsia="游明朝" w:hAnsi="游明朝"/>
          <w:b/>
          <w:sz w:val="24"/>
          <w:szCs w:val="24"/>
        </w:rPr>
        <w:t>※詳しくは曹洞宗報</w:t>
      </w:r>
      <w:r w:rsidRPr="004E4D17">
        <w:rPr>
          <w:rFonts w:ascii="游明朝" w:eastAsia="游明朝" w:hAnsi="游明朝" w:hint="eastAsia"/>
          <w:b/>
          <w:sz w:val="24"/>
          <w:szCs w:val="24"/>
        </w:rPr>
        <w:t>・</w:t>
      </w:r>
      <w:r w:rsidR="00B809F9" w:rsidRPr="004E4D17">
        <w:rPr>
          <w:rFonts w:ascii="游明朝" w:eastAsia="游明朝" w:hAnsi="游明朝" w:hint="eastAsia"/>
          <w:b/>
          <w:sz w:val="24"/>
          <w:szCs w:val="24"/>
        </w:rPr>
        <w:t>有道会ホームページ</w:t>
      </w:r>
      <w:r w:rsidRPr="004E4D17">
        <w:rPr>
          <w:rFonts w:ascii="游明朝" w:eastAsia="游明朝" w:hAnsi="游明朝"/>
          <w:b/>
          <w:sz w:val="24"/>
          <w:szCs w:val="24"/>
        </w:rPr>
        <w:t>をご参照ください。</w:t>
      </w:r>
    </w:p>
    <w:p w14:paraId="4A64CD95" w14:textId="77777777" w:rsidR="00367642" w:rsidRPr="004E4D17" w:rsidRDefault="00367642" w:rsidP="00A95782">
      <w:pPr>
        <w:widowControl w:val="0"/>
        <w:pBdr>
          <w:top w:val="nil"/>
          <w:left w:val="nil"/>
          <w:bottom w:val="nil"/>
          <w:right w:val="nil"/>
          <w:between w:val="nil"/>
        </w:pBdr>
        <w:autoSpaceDE w:val="0"/>
        <w:autoSpaceDN w:val="0"/>
        <w:snapToGrid w:val="0"/>
        <w:spacing w:line="280" w:lineRule="exact"/>
        <w:rPr>
          <w:rFonts w:ascii="游明朝" w:eastAsia="游明朝" w:hAnsi="游明朝"/>
          <w:color w:val="C00000"/>
          <w:sz w:val="24"/>
          <w:szCs w:val="24"/>
        </w:rPr>
      </w:pPr>
    </w:p>
    <w:sectPr w:rsidR="00367642" w:rsidRPr="004E4D17" w:rsidSect="00753EC5">
      <w:pgSz w:w="11906" w:h="16838"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E308E" w14:textId="77777777" w:rsidR="000B5B8C" w:rsidRDefault="000B5B8C" w:rsidP="007D510F">
      <w:r>
        <w:separator/>
      </w:r>
    </w:p>
  </w:endnote>
  <w:endnote w:type="continuationSeparator" w:id="0">
    <w:p w14:paraId="0043F459" w14:textId="77777777" w:rsidR="000B5B8C" w:rsidRDefault="000B5B8C" w:rsidP="007D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80FF7" w14:textId="77777777" w:rsidR="000B5B8C" w:rsidRDefault="000B5B8C" w:rsidP="007D510F">
      <w:r>
        <w:separator/>
      </w:r>
    </w:p>
  </w:footnote>
  <w:footnote w:type="continuationSeparator" w:id="0">
    <w:p w14:paraId="27B4614A" w14:textId="77777777" w:rsidR="000B5B8C" w:rsidRDefault="000B5B8C" w:rsidP="007D5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AA53E5"/>
    <w:multiLevelType w:val="multilevel"/>
    <w:tmpl w:val="7AA8E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298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A7"/>
    <w:rsid w:val="00005E28"/>
    <w:rsid w:val="00016C13"/>
    <w:rsid w:val="00024655"/>
    <w:rsid w:val="0002536B"/>
    <w:rsid w:val="0003143E"/>
    <w:rsid w:val="00040CDC"/>
    <w:rsid w:val="000444F5"/>
    <w:rsid w:val="00051721"/>
    <w:rsid w:val="00060075"/>
    <w:rsid w:val="0006418C"/>
    <w:rsid w:val="00070D05"/>
    <w:rsid w:val="00074FB8"/>
    <w:rsid w:val="000819D8"/>
    <w:rsid w:val="00096AD6"/>
    <w:rsid w:val="000A5159"/>
    <w:rsid w:val="000B5B8C"/>
    <w:rsid w:val="000B7CF5"/>
    <w:rsid w:val="000D088A"/>
    <w:rsid w:val="000D0C29"/>
    <w:rsid w:val="000D4390"/>
    <w:rsid w:val="000D5B3E"/>
    <w:rsid w:val="000E0AD2"/>
    <w:rsid w:val="00106C91"/>
    <w:rsid w:val="001168D7"/>
    <w:rsid w:val="00117100"/>
    <w:rsid w:val="00126C6E"/>
    <w:rsid w:val="00137CD3"/>
    <w:rsid w:val="00141CFE"/>
    <w:rsid w:val="00147F3D"/>
    <w:rsid w:val="00156F54"/>
    <w:rsid w:val="001611AB"/>
    <w:rsid w:val="001613F6"/>
    <w:rsid w:val="00185F87"/>
    <w:rsid w:val="001873E5"/>
    <w:rsid w:val="001B63EF"/>
    <w:rsid w:val="001E103F"/>
    <w:rsid w:val="001E2A69"/>
    <w:rsid w:val="001E4D00"/>
    <w:rsid w:val="001F7DD1"/>
    <w:rsid w:val="002008AA"/>
    <w:rsid w:val="00201815"/>
    <w:rsid w:val="00231889"/>
    <w:rsid w:val="00234F52"/>
    <w:rsid w:val="00246352"/>
    <w:rsid w:val="00253359"/>
    <w:rsid w:val="002578FF"/>
    <w:rsid w:val="00272AC1"/>
    <w:rsid w:val="00284543"/>
    <w:rsid w:val="002913A5"/>
    <w:rsid w:val="0029588C"/>
    <w:rsid w:val="002A227F"/>
    <w:rsid w:val="002A5AD7"/>
    <w:rsid w:val="002A64E7"/>
    <w:rsid w:val="002B1FED"/>
    <w:rsid w:val="002B2109"/>
    <w:rsid w:val="002C167E"/>
    <w:rsid w:val="002D00D0"/>
    <w:rsid w:val="002D425C"/>
    <w:rsid w:val="002D49E5"/>
    <w:rsid w:val="002D51C3"/>
    <w:rsid w:val="002D5CD2"/>
    <w:rsid w:val="002D6B11"/>
    <w:rsid w:val="002D7745"/>
    <w:rsid w:val="002E19CE"/>
    <w:rsid w:val="002E2BEB"/>
    <w:rsid w:val="002F384F"/>
    <w:rsid w:val="0031432B"/>
    <w:rsid w:val="003309AC"/>
    <w:rsid w:val="00335F69"/>
    <w:rsid w:val="00340492"/>
    <w:rsid w:val="00341237"/>
    <w:rsid w:val="0034668D"/>
    <w:rsid w:val="0035246E"/>
    <w:rsid w:val="00355F5B"/>
    <w:rsid w:val="00364027"/>
    <w:rsid w:val="003648EF"/>
    <w:rsid w:val="00366A69"/>
    <w:rsid w:val="00367642"/>
    <w:rsid w:val="003840A2"/>
    <w:rsid w:val="00385851"/>
    <w:rsid w:val="00390DD8"/>
    <w:rsid w:val="00390F6A"/>
    <w:rsid w:val="003961C7"/>
    <w:rsid w:val="003A2D06"/>
    <w:rsid w:val="003A51D0"/>
    <w:rsid w:val="003A60CE"/>
    <w:rsid w:val="003C598D"/>
    <w:rsid w:val="003D1DA6"/>
    <w:rsid w:val="003D292E"/>
    <w:rsid w:val="003D3E0E"/>
    <w:rsid w:val="003D6197"/>
    <w:rsid w:val="003D7FD0"/>
    <w:rsid w:val="003E390B"/>
    <w:rsid w:val="003F058B"/>
    <w:rsid w:val="0040114B"/>
    <w:rsid w:val="004135C0"/>
    <w:rsid w:val="00431D6A"/>
    <w:rsid w:val="00434D29"/>
    <w:rsid w:val="00453071"/>
    <w:rsid w:val="004617C1"/>
    <w:rsid w:val="00463802"/>
    <w:rsid w:val="004650DF"/>
    <w:rsid w:val="00483B9D"/>
    <w:rsid w:val="00495E67"/>
    <w:rsid w:val="004A2ACA"/>
    <w:rsid w:val="004B0C69"/>
    <w:rsid w:val="004B34E8"/>
    <w:rsid w:val="004B6E5F"/>
    <w:rsid w:val="004C1ADC"/>
    <w:rsid w:val="004E4D17"/>
    <w:rsid w:val="004F1D0A"/>
    <w:rsid w:val="004F28CB"/>
    <w:rsid w:val="0050103F"/>
    <w:rsid w:val="005136D5"/>
    <w:rsid w:val="00520424"/>
    <w:rsid w:val="0052164A"/>
    <w:rsid w:val="00530E3B"/>
    <w:rsid w:val="005338F8"/>
    <w:rsid w:val="0054304F"/>
    <w:rsid w:val="00556AA3"/>
    <w:rsid w:val="0056122D"/>
    <w:rsid w:val="00571C63"/>
    <w:rsid w:val="00571EE3"/>
    <w:rsid w:val="005729B4"/>
    <w:rsid w:val="0058111D"/>
    <w:rsid w:val="005911DC"/>
    <w:rsid w:val="005A0E1D"/>
    <w:rsid w:val="005A177D"/>
    <w:rsid w:val="005B07A2"/>
    <w:rsid w:val="005B2F6C"/>
    <w:rsid w:val="005B4DAF"/>
    <w:rsid w:val="005C072B"/>
    <w:rsid w:val="005D1D0E"/>
    <w:rsid w:val="005E1DD1"/>
    <w:rsid w:val="005E7590"/>
    <w:rsid w:val="006107E0"/>
    <w:rsid w:val="00611B9B"/>
    <w:rsid w:val="006121AE"/>
    <w:rsid w:val="00614D56"/>
    <w:rsid w:val="00614EA0"/>
    <w:rsid w:val="00617B46"/>
    <w:rsid w:val="00631103"/>
    <w:rsid w:val="00642F50"/>
    <w:rsid w:val="0064353E"/>
    <w:rsid w:val="0065780B"/>
    <w:rsid w:val="0067091F"/>
    <w:rsid w:val="0067389D"/>
    <w:rsid w:val="006856A8"/>
    <w:rsid w:val="00685968"/>
    <w:rsid w:val="00685F78"/>
    <w:rsid w:val="00696DFB"/>
    <w:rsid w:val="006A093E"/>
    <w:rsid w:val="006C6E47"/>
    <w:rsid w:val="006E12D8"/>
    <w:rsid w:val="006E341B"/>
    <w:rsid w:val="006F5F70"/>
    <w:rsid w:val="00701CAB"/>
    <w:rsid w:val="007023EB"/>
    <w:rsid w:val="007023F8"/>
    <w:rsid w:val="0071547D"/>
    <w:rsid w:val="007159DD"/>
    <w:rsid w:val="00720A9E"/>
    <w:rsid w:val="007279F1"/>
    <w:rsid w:val="007302B3"/>
    <w:rsid w:val="00747DD0"/>
    <w:rsid w:val="00753EC5"/>
    <w:rsid w:val="007552D3"/>
    <w:rsid w:val="00760971"/>
    <w:rsid w:val="00766B62"/>
    <w:rsid w:val="00771016"/>
    <w:rsid w:val="00773562"/>
    <w:rsid w:val="00782B7E"/>
    <w:rsid w:val="00783278"/>
    <w:rsid w:val="00790BFE"/>
    <w:rsid w:val="00793DEB"/>
    <w:rsid w:val="007A3F01"/>
    <w:rsid w:val="007A7EE8"/>
    <w:rsid w:val="007B35F1"/>
    <w:rsid w:val="007B38EC"/>
    <w:rsid w:val="007B72D7"/>
    <w:rsid w:val="007C5C0B"/>
    <w:rsid w:val="007C6984"/>
    <w:rsid w:val="007D3449"/>
    <w:rsid w:val="007D45AD"/>
    <w:rsid w:val="007D510F"/>
    <w:rsid w:val="007D5B6E"/>
    <w:rsid w:val="007D61DF"/>
    <w:rsid w:val="007E098F"/>
    <w:rsid w:val="007E0FDC"/>
    <w:rsid w:val="007E6326"/>
    <w:rsid w:val="007E6B94"/>
    <w:rsid w:val="007F2329"/>
    <w:rsid w:val="008405ED"/>
    <w:rsid w:val="00841973"/>
    <w:rsid w:val="008435EB"/>
    <w:rsid w:val="00864F2A"/>
    <w:rsid w:val="008650F2"/>
    <w:rsid w:val="0086534A"/>
    <w:rsid w:val="008844A0"/>
    <w:rsid w:val="00885E04"/>
    <w:rsid w:val="00887C0A"/>
    <w:rsid w:val="00890F52"/>
    <w:rsid w:val="00896F44"/>
    <w:rsid w:val="008A3BB5"/>
    <w:rsid w:val="008B7BA7"/>
    <w:rsid w:val="008D5DE3"/>
    <w:rsid w:val="008E50A8"/>
    <w:rsid w:val="00902645"/>
    <w:rsid w:val="0090783E"/>
    <w:rsid w:val="009133CF"/>
    <w:rsid w:val="00922008"/>
    <w:rsid w:val="00924D3C"/>
    <w:rsid w:val="00926328"/>
    <w:rsid w:val="009335A5"/>
    <w:rsid w:val="00942D8B"/>
    <w:rsid w:val="00954A81"/>
    <w:rsid w:val="00957D9A"/>
    <w:rsid w:val="00970B82"/>
    <w:rsid w:val="00973359"/>
    <w:rsid w:val="009925B7"/>
    <w:rsid w:val="009955A1"/>
    <w:rsid w:val="0099588D"/>
    <w:rsid w:val="009B0C56"/>
    <w:rsid w:val="009B5FE9"/>
    <w:rsid w:val="009C1557"/>
    <w:rsid w:val="009D62A6"/>
    <w:rsid w:val="009E0680"/>
    <w:rsid w:val="009E7A3E"/>
    <w:rsid w:val="00A07A4E"/>
    <w:rsid w:val="00A1269D"/>
    <w:rsid w:val="00A16637"/>
    <w:rsid w:val="00A239D2"/>
    <w:rsid w:val="00A23E4D"/>
    <w:rsid w:val="00A305D6"/>
    <w:rsid w:val="00A314C0"/>
    <w:rsid w:val="00A332AE"/>
    <w:rsid w:val="00A336F5"/>
    <w:rsid w:val="00A5124A"/>
    <w:rsid w:val="00A5150D"/>
    <w:rsid w:val="00A6248A"/>
    <w:rsid w:val="00A767A4"/>
    <w:rsid w:val="00A86BD3"/>
    <w:rsid w:val="00A948D0"/>
    <w:rsid w:val="00A95782"/>
    <w:rsid w:val="00AA561B"/>
    <w:rsid w:val="00AA5FE1"/>
    <w:rsid w:val="00AB20B1"/>
    <w:rsid w:val="00AB7BA8"/>
    <w:rsid w:val="00AC2027"/>
    <w:rsid w:val="00AC2DD8"/>
    <w:rsid w:val="00AC402A"/>
    <w:rsid w:val="00AC5722"/>
    <w:rsid w:val="00AD5A11"/>
    <w:rsid w:val="00AE2B74"/>
    <w:rsid w:val="00AF2A2A"/>
    <w:rsid w:val="00B144DE"/>
    <w:rsid w:val="00B16E0A"/>
    <w:rsid w:val="00B35288"/>
    <w:rsid w:val="00B35536"/>
    <w:rsid w:val="00B40AE0"/>
    <w:rsid w:val="00B42BE2"/>
    <w:rsid w:val="00B45986"/>
    <w:rsid w:val="00B50AE7"/>
    <w:rsid w:val="00B51A8C"/>
    <w:rsid w:val="00B52C09"/>
    <w:rsid w:val="00B70DE0"/>
    <w:rsid w:val="00B71FC2"/>
    <w:rsid w:val="00B72E28"/>
    <w:rsid w:val="00B75755"/>
    <w:rsid w:val="00B809F9"/>
    <w:rsid w:val="00B853C6"/>
    <w:rsid w:val="00B86043"/>
    <w:rsid w:val="00B90C5C"/>
    <w:rsid w:val="00B91C4D"/>
    <w:rsid w:val="00BB29C1"/>
    <w:rsid w:val="00BE0C6B"/>
    <w:rsid w:val="00BE5D77"/>
    <w:rsid w:val="00C00AF1"/>
    <w:rsid w:val="00C10405"/>
    <w:rsid w:val="00C13BF0"/>
    <w:rsid w:val="00C16190"/>
    <w:rsid w:val="00C30BFB"/>
    <w:rsid w:val="00C355E7"/>
    <w:rsid w:val="00C36149"/>
    <w:rsid w:val="00C45718"/>
    <w:rsid w:val="00C47126"/>
    <w:rsid w:val="00C56B57"/>
    <w:rsid w:val="00C65C25"/>
    <w:rsid w:val="00C67D2B"/>
    <w:rsid w:val="00C76327"/>
    <w:rsid w:val="00C85AD4"/>
    <w:rsid w:val="00C87626"/>
    <w:rsid w:val="00C9023D"/>
    <w:rsid w:val="00C90EC3"/>
    <w:rsid w:val="00C92E5E"/>
    <w:rsid w:val="00CB1734"/>
    <w:rsid w:val="00CD0666"/>
    <w:rsid w:val="00CE444C"/>
    <w:rsid w:val="00D07712"/>
    <w:rsid w:val="00D13CDA"/>
    <w:rsid w:val="00D141B0"/>
    <w:rsid w:val="00D27706"/>
    <w:rsid w:val="00D301E2"/>
    <w:rsid w:val="00D329BF"/>
    <w:rsid w:val="00D3366B"/>
    <w:rsid w:val="00D3737A"/>
    <w:rsid w:val="00D510A0"/>
    <w:rsid w:val="00D6583A"/>
    <w:rsid w:val="00D715CA"/>
    <w:rsid w:val="00D80872"/>
    <w:rsid w:val="00D86232"/>
    <w:rsid w:val="00D8717C"/>
    <w:rsid w:val="00D94473"/>
    <w:rsid w:val="00D96D50"/>
    <w:rsid w:val="00DA5A99"/>
    <w:rsid w:val="00DA6DC0"/>
    <w:rsid w:val="00DB0F76"/>
    <w:rsid w:val="00DB3910"/>
    <w:rsid w:val="00DC52CA"/>
    <w:rsid w:val="00DD2852"/>
    <w:rsid w:val="00DD5E63"/>
    <w:rsid w:val="00DD5ECD"/>
    <w:rsid w:val="00DE5AA7"/>
    <w:rsid w:val="00DE6B1F"/>
    <w:rsid w:val="00E051C9"/>
    <w:rsid w:val="00E10AB9"/>
    <w:rsid w:val="00E2474F"/>
    <w:rsid w:val="00E248CD"/>
    <w:rsid w:val="00E25A7F"/>
    <w:rsid w:val="00E25D13"/>
    <w:rsid w:val="00E30D31"/>
    <w:rsid w:val="00E35B25"/>
    <w:rsid w:val="00E4143D"/>
    <w:rsid w:val="00E636CC"/>
    <w:rsid w:val="00E6581F"/>
    <w:rsid w:val="00E702A4"/>
    <w:rsid w:val="00E90B46"/>
    <w:rsid w:val="00E90D87"/>
    <w:rsid w:val="00E917EA"/>
    <w:rsid w:val="00E91EA1"/>
    <w:rsid w:val="00E948F0"/>
    <w:rsid w:val="00EA6EE9"/>
    <w:rsid w:val="00EA7885"/>
    <w:rsid w:val="00EB69B8"/>
    <w:rsid w:val="00EB6B6D"/>
    <w:rsid w:val="00EC0BC9"/>
    <w:rsid w:val="00EE500C"/>
    <w:rsid w:val="00EF2137"/>
    <w:rsid w:val="00EF2A29"/>
    <w:rsid w:val="00EF5F7B"/>
    <w:rsid w:val="00F01168"/>
    <w:rsid w:val="00F014E8"/>
    <w:rsid w:val="00F02C48"/>
    <w:rsid w:val="00F05392"/>
    <w:rsid w:val="00F10347"/>
    <w:rsid w:val="00F13AD1"/>
    <w:rsid w:val="00F24D39"/>
    <w:rsid w:val="00F26EAF"/>
    <w:rsid w:val="00F303BD"/>
    <w:rsid w:val="00F36789"/>
    <w:rsid w:val="00F40E1A"/>
    <w:rsid w:val="00F52676"/>
    <w:rsid w:val="00F62EBE"/>
    <w:rsid w:val="00F6317B"/>
    <w:rsid w:val="00F645AF"/>
    <w:rsid w:val="00F6767A"/>
    <w:rsid w:val="00F756B7"/>
    <w:rsid w:val="00F82722"/>
    <w:rsid w:val="00F82923"/>
    <w:rsid w:val="00F845E1"/>
    <w:rsid w:val="00F95BEC"/>
    <w:rsid w:val="00F96AEE"/>
    <w:rsid w:val="00FA194F"/>
    <w:rsid w:val="00FA29D8"/>
    <w:rsid w:val="00FB0B16"/>
    <w:rsid w:val="00FB5770"/>
    <w:rsid w:val="00FD39BB"/>
    <w:rsid w:val="00FD741D"/>
    <w:rsid w:val="00FE4D4C"/>
    <w:rsid w:val="00FF0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B2CD26"/>
  <w15:chartTrackingRefBased/>
  <w15:docId w15:val="{7A688BD8-7472-4137-807F-FDE29EF7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AA7"/>
    <w:rPr>
      <w:rFonts w:ascii="Century" w:eastAsiaTheme="minorEastAsia" w:hAnsi="Century" w:cs="Century"/>
      <w:kern w:val="0"/>
      <w:sz w:val="20"/>
      <w:szCs w:val="20"/>
    </w:rPr>
  </w:style>
  <w:style w:type="paragraph" w:styleId="1">
    <w:name w:val="heading 1"/>
    <w:basedOn w:val="a"/>
    <w:next w:val="a"/>
    <w:link w:val="10"/>
    <w:uiPriority w:val="9"/>
    <w:qFormat/>
    <w:rsid w:val="00DE5AA7"/>
    <w:pPr>
      <w:keepNext/>
      <w:keepLines/>
      <w:widowControl w:val="0"/>
      <w:spacing w:before="280" w:after="80"/>
      <w:jc w:val="both"/>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DE5AA7"/>
    <w:pPr>
      <w:keepNext/>
      <w:keepLines/>
      <w:widowControl w:val="0"/>
      <w:spacing w:before="160" w:after="80"/>
      <w:jc w:val="both"/>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DE5AA7"/>
    <w:pPr>
      <w:keepNext/>
      <w:keepLines/>
      <w:widowControl w:val="0"/>
      <w:spacing w:before="160" w:after="80"/>
      <w:jc w:val="both"/>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DE5AA7"/>
    <w:pPr>
      <w:keepNext/>
      <w:keepLines/>
      <w:widowControl w:val="0"/>
      <w:spacing w:before="80" w:after="40"/>
      <w:jc w:val="both"/>
      <w:outlineLvl w:val="3"/>
    </w:pPr>
    <w:rPr>
      <w:rFonts w:asciiTheme="majorHAnsi" w:eastAsiaTheme="majorEastAsia" w:hAnsiTheme="majorHAnsi" w:cstheme="majorBidi"/>
      <w:color w:val="000000" w:themeColor="text1"/>
      <w:kern w:val="2"/>
      <w:sz w:val="24"/>
      <w:szCs w:val="24"/>
    </w:rPr>
  </w:style>
  <w:style w:type="paragraph" w:styleId="5">
    <w:name w:val="heading 5"/>
    <w:basedOn w:val="a"/>
    <w:next w:val="a"/>
    <w:link w:val="50"/>
    <w:uiPriority w:val="9"/>
    <w:semiHidden/>
    <w:unhideWhenUsed/>
    <w:qFormat/>
    <w:rsid w:val="00DE5AA7"/>
    <w:pPr>
      <w:keepNext/>
      <w:keepLines/>
      <w:widowControl w:val="0"/>
      <w:spacing w:before="80" w:after="40"/>
      <w:ind w:leftChars="100" w:left="100"/>
      <w:jc w:val="both"/>
      <w:outlineLvl w:val="4"/>
    </w:pPr>
    <w:rPr>
      <w:rFonts w:asciiTheme="majorHAnsi" w:eastAsiaTheme="majorEastAsia" w:hAnsiTheme="majorHAnsi" w:cstheme="majorBidi"/>
      <w:color w:val="000000" w:themeColor="text1"/>
      <w:kern w:val="2"/>
      <w:sz w:val="24"/>
      <w:szCs w:val="24"/>
    </w:rPr>
  </w:style>
  <w:style w:type="paragraph" w:styleId="6">
    <w:name w:val="heading 6"/>
    <w:basedOn w:val="a"/>
    <w:next w:val="a"/>
    <w:link w:val="60"/>
    <w:uiPriority w:val="9"/>
    <w:semiHidden/>
    <w:unhideWhenUsed/>
    <w:qFormat/>
    <w:rsid w:val="00DE5AA7"/>
    <w:pPr>
      <w:keepNext/>
      <w:keepLines/>
      <w:widowControl w:val="0"/>
      <w:spacing w:before="80" w:after="40"/>
      <w:ind w:leftChars="200" w:left="200"/>
      <w:jc w:val="both"/>
      <w:outlineLvl w:val="5"/>
    </w:pPr>
    <w:rPr>
      <w:rFonts w:asciiTheme="majorHAnsi" w:eastAsiaTheme="majorEastAsia" w:hAnsiTheme="majorHAnsi" w:cstheme="majorBidi"/>
      <w:color w:val="000000" w:themeColor="text1"/>
      <w:kern w:val="2"/>
      <w:sz w:val="24"/>
      <w:szCs w:val="24"/>
    </w:rPr>
  </w:style>
  <w:style w:type="paragraph" w:styleId="7">
    <w:name w:val="heading 7"/>
    <w:basedOn w:val="a"/>
    <w:next w:val="a"/>
    <w:link w:val="70"/>
    <w:uiPriority w:val="9"/>
    <w:semiHidden/>
    <w:unhideWhenUsed/>
    <w:qFormat/>
    <w:rsid w:val="00DE5AA7"/>
    <w:pPr>
      <w:keepNext/>
      <w:keepLines/>
      <w:widowControl w:val="0"/>
      <w:spacing w:before="80" w:after="40"/>
      <w:ind w:leftChars="300" w:left="300"/>
      <w:jc w:val="both"/>
      <w:outlineLvl w:val="6"/>
    </w:pPr>
    <w:rPr>
      <w:rFonts w:asciiTheme="majorHAnsi" w:eastAsiaTheme="majorEastAsia" w:hAnsiTheme="majorHAnsi" w:cstheme="majorBidi"/>
      <w:color w:val="000000" w:themeColor="text1"/>
      <w:kern w:val="2"/>
      <w:sz w:val="24"/>
      <w:szCs w:val="24"/>
    </w:rPr>
  </w:style>
  <w:style w:type="paragraph" w:styleId="8">
    <w:name w:val="heading 8"/>
    <w:basedOn w:val="a"/>
    <w:next w:val="a"/>
    <w:link w:val="80"/>
    <w:uiPriority w:val="9"/>
    <w:semiHidden/>
    <w:unhideWhenUsed/>
    <w:qFormat/>
    <w:rsid w:val="00DE5AA7"/>
    <w:pPr>
      <w:keepNext/>
      <w:keepLines/>
      <w:widowControl w:val="0"/>
      <w:spacing w:before="80" w:after="40"/>
      <w:ind w:leftChars="400" w:left="400"/>
      <w:jc w:val="both"/>
      <w:outlineLvl w:val="7"/>
    </w:pPr>
    <w:rPr>
      <w:rFonts w:asciiTheme="majorHAnsi" w:eastAsiaTheme="majorEastAsia" w:hAnsiTheme="majorHAnsi" w:cstheme="majorBidi"/>
      <w:color w:val="000000" w:themeColor="text1"/>
      <w:kern w:val="2"/>
      <w:sz w:val="24"/>
      <w:szCs w:val="24"/>
    </w:rPr>
  </w:style>
  <w:style w:type="paragraph" w:styleId="9">
    <w:name w:val="heading 9"/>
    <w:basedOn w:val="a"/>
    <w:next w:val="a"/>
    <w:link w:val="90"/>
    <w:uiPriority w:val="9"/>
    <w:semiHidden/>
    <w:unhideWhenUsed/>
    <w:qFormat/>
    <w:rsid w:val="00DE5AA7"/>
    <w:pPr>
      <w:keepNext/>
      <w:keepLines/>
      <w:widowControl w:val="0"/>
      <w:spacing w:before="80" w:after="40"/>
      <w:ind w:leftChars="500" w:left="500"/>
      <w:jc w:val="both"/>
      <w:outlineLvl w:val="8"/>
    </w:pPr>
    <w:rPr>
      <w:rFonts w:asciiTheme="majorHAnsi" w:eastAsiaTheme="majorEastAsia" w:hAnsiTheme="majorHAnsi" w:cstheme="majorBidi"/>
      <w:color w:val="000000" w:themeColor="text1"/>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5A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5A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5AA7"/>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DE5A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E5A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E5A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E5A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E5A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E5A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E5AA7"/>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E5A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AA7"/>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DE5A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AA7"/>
    <w:pPr>
      <w:widowControl w:val="0"/>
      <w:spacing w:before="160" w:after="160"/>
      <w:jc w:val="center"/>
    </w:pPr>
    <w:rPr>
      <w:rFonts w:ascii="游明朝" w:eastAsia="游明朝" w:hAnsi="游明朝" w:cstheme="minorBidi"/>
      <w:i/>
      <w:iCs/>
      <w:color w:val="404040" w:themeColor="text1" w:themeTint="BF"/>
      <w:kern w:val="2"/>
      <w:sz w:val="24"/>
      <w:szCs w:val="24"/>
    </w:rPr>
  </w:style>
  <w:style w:type="character" w:customStyle="1" w:styleId="a8">
    <w:name w:val="引用文 (文字)"/>
    <w:basedOn w:val="a0"/>
    <w:link w:val="a7"/>
    <w:uiPriority w:val="29"/>
    <w:rsid w:val="00DE5AA7"/>
    <w:rPr>
      <w:i/>
      <w:iCs/>
      <w:color w:val="404040" w:themeColor="text1" w:themeTint="BF"/>
    </w:rPr>
  </w:style>
  <w:style w:type="paragraph" w:styleId="a9">
    <w:name w:val="List Paragraph"/>
    <w:basedOn w:val="a"/>
    <w:uiPriority w:val="34"/>
    <w:qFormat/>
    <w:rsid w:val="00DE5AA7"/>
    <w:pPr>
      <w:widowControl w:val="0"/>
      <w:ind w:left="720"/>
      <w:contextualSpacing/>
      <w:jc w:val="both"/>
    </w:pPr>
    <w:rPr>
      <w:rFonts w:ascii="游明朝" w:eastAsia="游明朝" w:hAnsi="游明朝" w:cstheme="minorBidi"/>
      <w:kern w:val="2"/>
      <w:sz w:val="24"/>
      <w:szCs w:val="24"/>
    </w:rPr>
  </w:style>
  <w:style w:type="character" w:styleId="21">
    <w:name w:val="Intense Emphasis"/>
    <w:basedOn w:val="a0"/>
    <w:uiPriority w:val="21"/>
    <w:qFormat/>
    <w:rsid w:val="00DE5AA7"/>
    <w:rPr>
      <w:i/>
      <w:iCs/>
      <w:color w:val="0F4761" w:themeColor="accent1" w:themeShade="BF"/>
    </w:rPr>
  </w:style>
  <w:style w:type="paragraph" w:styleId="22">
    <w:name w:val="Intense Quote"/>
    <w:basedOn w:val="a"/>
    <w:next w:val="a"/>
    <w:link w:val="23"/>
    <w:uiPriority w:val="30"/>
    <w:qFormat/>
    <w:rsid w:val="00DE5AA7"/>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游明朝" w:eastAsia="游明朝" w:hAnsi="游明朝" w:cstheme="minorBidi"/>
      <w:i/>
      <w:iCs/>
      <w:color w:val="0F4761" w:themeColor="accent1" w:themeShade="BF"/>
      <w:kern w:val="2"/>
      <w:sz w:val="24"/>
      <w:szCs w:val="24"/>
    </w:rPr>
  </w:style>
  <w:style w:type="character" w:customStyle="1" w:styleId="23">
    <w:name w:val="引用文 2 (文字)"/>
    <w:basedOn w:val="a0"/>
    <w:link w:val="22"/>
    <w:uiPriority w:val="30"/>
    <w:rsid w:val="00DE5AA7"/>
    <w:rPr>
      <w:i/>
      <w:iCs/>
      <w:color w:val="0F4761" w:themeColor="accent1" w:themeShade="BF"/>
    </w:rPr>
  </w:style>
  <w:style w:type="character" w:styleId="24">
    <w:name w:val="Intense Reference"/>
    <w:basedOn w:val="a0"/>
    <w:uiPriority w:val="32"/>
    <w:qFormat/>
    <w:rsid w:val="00DE5AA7"/>
    <w:rPr>
      <w:b/>
      <w:bCs/>
      <w:smallCaps/>
      <w:color w:val="0F4761" w:themeColor="accent1" w:themeShade="BF"/>
      <w:spacing w:val="5"/>
    </w:rPr>
  </w:style>
  <w:style w:type="paragraph" w:styleId="25">
    <w:name w:val="Body Text 2"/>
    <w:basedOn w:val="a"/>
    <w:link w:val="26"/>
    <w:semiHidden/>
    <w:rsid w:val="00DE5AA7"/>
    <w:pPr>
      <w:widowControl w:val="0"/>
      <w:jc w:val="both"/>
    </w:pPr>
    <w:rPr>
      <w:rFonts w:eastAsia="ＭＳ 明朝" w:cs="Times New Roman"/>
      <w:kern w:val="2"/>
      <w:sz w:val="24"/>
    </w:rPr>
  </w:style>
  <w:style w:type="character" w:customStyle="1" w:styleId="26">
    <w:name w:val="本文 2 (文字)"/>
    <w:basedOn w:val="a0"/>
    <w:link w:val="25"/>
    <w:semiHidden/>
    <w:rsid w:val="00DE5AA7"/>
    <w:rPr>
      <w:rFonts w:ascii="Century" w:eastAsia="ＭＳ 明朝" w:hAnsi="Century" w:cs="Times New Roman"/>
      <w:szCs w:val="20"/>
    </w:rPr>
  </w:style>
  <w:style w:type="paragraph" w:styleId="aa">
    <w:name w:val="Body Text"/>
    <w:basedOn w:val="a"/>
    <w:link w:val="ab"/>
    <w:uiPriority w:val="99"/>
    <w:semiHidden/>
    <w:unhideWhenUsed/>
    <w:rsid w:val="00141CFE"/>
  </w:style>
  <w:style w:type="character" w:customStyle="1" w:styleId="ab">
    <w:name w:val="本文 (文字)"/>
    <w:basedOn w:val="a0"/>
    <w:link w:val="aa"/>
    <w:uiPriority w:val="99"/>
    <w:semiHidden/>
    <w:rsid w:val="00141CFE"/>
    <w:rPr>
      <w:rFonts w:ascii="Century" w:eastAsiaTheme="minorEastAsia" w:hAnsi="Century" w:cs="Century"/>
      <w:kern w:val="0"/>
      <w:sz w:val="20"/>
      <w:szCs w:val="20"/>
    </w:rPr>
  </w:style>
  <w:style w:type="paragraph" w:styleId="ac">
    <w:name w:val="header"/>
    <w:basedOn w:val="a"/>
    <w:link w:val="ad"/>
    <w:uiPriority w:val="99"/>
    <w:unhideWhenUsed/>
    <w:rsid w:val="007D510F"/>
    <w:pPr>
      <w:tabs>
        <w:tab w:val="center" w:pos="4252"/>
        <w:tab w:val="right" w:pos="8504"/>
      </w:tabs>
      <w:snapToGrid w:val="0"/>
    </w:pPr>
  </w:style>
  <w:style w:type="character" w:customStyle="1" w:styleId="ad">
    <w:name w:val="ヘッダー (文字)"/>
    <w:basedOn w:val="a0"/>
    <w:link w:val="ac"/>
    <w:uiPriority w:val="99"/>
    <w:rsid w:val="007D510F"/>
    <w:rPr>
      <w:rFonts w:ascii="Century" w:eastAsiaTheme="minorEastAsia" w:hAnsi="Century" w:cs="Century"/>
      <w:kern w:val="0"/>
      <w:sz w:val="20"/>
      <w:szCs w:val="20"/>
    </w:rPr>
  </w:style>
  <w:style w:type="paragraph" w:styleId="ae">
    <w:name w:val="footer"/>
    <w:basedOn w:val="a"/>
    <w:link w:val="af"/>
    <w:uiPriority w:val="99"/>
    <w:unhideWhenUsed/>
    <w:rsid w:val="007D510F"/>
    <w:pPr>
      <w:tabs>
        <w:tab w:val="center" w:pos="4252"/>
        <w:tab w:val="right" w:pos="8504"/>
      </w:tabs>
      <w:snapToGrid w:val="0"/>
    </w:pPr>
  </w:style>
  <w:style w:type="character" w:customStyle="1" w:styleId="af">
    <w:name w:val="フッター (文字)"/>
    <w:basedOn w:val="a0"/>
    <w:link w:val="ae"/>
    <w:uiPriority w:val="99"/>
    <w:rsid w:val="007D510F"/>
    <w:rPr>
      <w:rFonts w:ascii="Century" w:eastAsiaTheme="minorEastAsia" w:hAnsi="Century" w:cs="Century"/>
      <w:kern w:val="0"/>
      <w:sz w:val="20"/>
      <w:szCs w:val="20"/>
    </w:rPr>
  </w:style>
  <w:style w:type="paragraph" w:styleId="Web">
    <w:name w:val="Normal (Web)"/>
    <w:basedOn w:val="a"/>
    <w:uiPriority w:val="99"/>
    <w:semiHidden/>
    <w:unhideWhenUsed/>
    <w:rsid w:val="007D51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9227">
      <w:bodyDiv w:val="1"/>
      <w:marLeft w:val="0"/>
      <w:marRight w:val="0"/>
      <w:marTop w:val="0"/>
      <w:marBottom w:val="0"/>
      <w:divBdr>
        <w:top w:val="none" w:sz="0" w:space="0" w:color="auto"/>
        <w:left w:val="none" w:sz="0" w:space="0" w:color="auto"/>
        <w:bottom w:val="none" w:sz="0" w:space="0" w:color="auto"/>
        <w:right w:val="none" w:sz="0" w:space="0" w:color="auto"/>
      </w:divBdr>
      <w:divsChild>
        <w:div w:id="523716973">
          <w:marLeft w:val="0"/>
          <w:marRight w:val="0"/>
          <w:marTop w:val="0"/>
          <w:marBottom w:val="0"/>
          <w:divBdr>
            <w:top w:val="none" w:sz="0" w:space="0" w:color="auto"/>
            <w:left w:val="none" w:sz="0" w:space="0" w:color="auto"/>
            <w:bottom w:val="none" w:sz="0" w:space="0" w:color="auto"/>
            <w:right w:val="none" w:sz="0" w:space="0" w:color="auto"/>
          </w:divBdr>
          <w:divsChild>
            <w:div w:id="1017928611">
              <w:marLeft w:val="0"/>
              <w:marRight w:val="0"/>
              <w:marTop w:val="0"/>
              <w:marBottom w:val="0"/>
              <w:divBdr>
                <w:top w:val="none" w:sz="0" w:space="0" w:color="auto"/>
                <w:left w:val="none" w:sz="0" w:space="0" w:color="auto"/>
                <w:bottom w:val="none" w:sz="0" w:space="0" w:color="auto"/>
                <w:right w:val="none" w:sz="0" w:space="0" w:color="auto"/>
              </w:divBdr>
              <w:divsChild>
                <w:div w:id="2059469672">
                  <w:marLeft w:val="0"/>
                  <w:marRight w:val="0"/>
                  <w:marTop w:val="0"/>
                  <w:marBottom w:val="0"/>
                  <w:divBdr>
                    <w:top w:val="none" w:sz="0" w:space="0" w:color="auto"/>
                    <w:left w:val="none" w:sz="0" w:space="0" w:color="auto"/>
                    <w:bottom w:val="none" w:sz="0" w:space="0" w:color="auto"/>
                    <w:right w:val="none" w:sz="0" w:space="0" w:color="auto"/>
                  </w:divBdr>
                  <w:divsChild>
                    <w:div w:id="1567295785">
                      <w:marLeft w:val="0"/>
                      <w:marRight w:val="0"/>
                      <w:marTop w:val="0"/>
                      <w:marBottom w:val="0"/>
                      <w:divBdr>
                        <w:top w:val="none" w:sz="0" w:space="0" w:color="auto"/>
                        <w:left w:val="none" w:sz="0" w:space="0" w:color="auto"/>
                        <w:bottom w:val="none" w:sz="0" w:space="0" w:color="auto"/>
                        <w:right w:val="none" w:sz="0" w:space="0" w:color="auto"/>
                      </w:divBdr>
                      <w:divsChild>
                        <w:div w:id="1226380886">
                          <w:marLeft w:val="0"/>
                          <w:marRight w:val="0"/>
                          <w:marTop w:val="0"/>
                          <w:marBottom w:val="0"/>
                          <w:divBdr>
                            <w:top w:val="none" w:sz="0" w:space="0" w:color="auto"/>
                            <w:left w:val="none" w:sz="0" w:space="0" w:color="auto"/>
                            <w:bottom w:val="none" w:sz="0" w:space="0" w:color="auto"/>
                            <w:right w:val="none" w:sz="0" w:space="0" w:color="auto"/>
                          </w:divBdr>
                          <w:divsChild>
                            <w:div w:id="1609774069">
                              <w:marLeft w:val="0"/>
                              <w:marRight w:val="0"/>
                              <w:marTop w:val="0"/>
                              <w:marBottom w:val="0"/>
                              <w:divBdr>
                                <w:top w:val="none" w:sz="0" w:space="0" w:color="auto"/>
                                <w:left w:val="none" w:sz="0" w:space="0" w:color="auto"/>
                                <w:bottom w:val="none" w:sz="0" w:space="0" w:color="auto"/>
                                <w:right w:val="none" w:sz="0" w:space="0" w:color="auto"/>
                              </w:divBdr>
                              <w:divsChild>
                                <w:div w:id="1183470457">
                                  <w:marLeft w:val="0"/>
                                  <w:marRight w:val="0"/>
                                  <w:marTop w:val="0"/>
                                  <w:marBottom w:val="0"/>
                                  <w:divBdr>
                                    <w:top w:val="none" w:sz="0" w:space="0" w:color="auto"/>
                                    <w:left w:val="none" w:sz="0" w:space="0" w:color="auto"/>
                                    <w:bottom w:val="none" w:sz="0" w:space="0" w:color="auto"/>
                                    <w:right w:val="none" w:sz="0" w:space="0" w:color="auto"/>
                                  </w:divBdr>
                                  <w:divsChild>
                                    <w:div w:id="158621758">
                                      <w:marLeft w:val="0"/>
                                      <w:marRight w:val="0"/>
                                      <w:marTop w:val="0"/>
                                      <w:marBottom w:val="0"/>
                                      <w:divBdr>
                                        <w:top w:val="none" w:sz="0" w:space="0" w:color="auto"/>
                                        <w:left w:val="none" w:sz="0" w:space="0" w:color="auto"/>
                                        <w:bottom w:val="none" w:sz="0" w:space="0" w:color="auto"/>
                                        <w:right w:val="none" w:sz="0" w:space="0" w:color="auto"/>
                                      </w:divBdr>
                                      <w:divsChild>
                                        <w:div w:id="1339430643">
                                          <w:marLeft w:val="0"/>
                                          <w:marRight w:val="0"/>
                                          <w:marTop w:val="0"/>
                                          <w:marBottom w:val="0"/>
                                          <w:divBdr>
                                            <w:top w:val="none" w:sz="0" w:space="0" w:color="auto"/>
                                            <w:left w:val="none" w:sz="0" w:space="0" w:color="auto"/>
                                            <w:bottom w:val="none" w:sz="0" w:space="0" w:color="auto"/>
                                            <w:right w:val="none" w:sz="0" w:space="0" w:color="auto"/>
                                          </w:divBdr>
                                          <w:divsChild>
                                            <w:div w:id="1158502064">
                                              <w:marLeft w:val="0"/>
                                              <w:marRight w:val="0"/>
                                              <w:marTop w:val="0"/>
                                              <w:marBottom w:val="0"/>
                                              <w:divBdr>
                                                <w:top w:val="none" w:sz="0" w:space="0" w:color="auto"/>
                                                <w:left w:val="none" w:sz="0" w:space="0" w:color="auto"/>
                                                <w:bottom w:val="none" w:sz="0" w:space="0" w:color="auto"/>
                                                <w:right w:val="none" w:sz="0" w:space="0" w:color="auto"/>
                                              </w:divBdr>
                                              <w:divsChild>
                                                <w:div w:id="253707511">
                                                  <w:marLeft w:val="0"/>
                                                  <w:marRight w:val="0"/>
                                                  <w:marTop w:val="0"/>
                                                  <w:marBottom w:val="0"/>
                                                  <w:divBdr>
                                                    <w:top w:val="none" w:sz="0" w:space="0" w:color="auto"/>
                                                    <w:left w:val="none" w:sz="0" w:space="0" w:color="auto"/>
                                                    <w:bottom w:val="none" w:sz="0" w:space="0" w:color="auto"/>
                                                    <w:right w:val="none" w:sz="0" w:space="0" w:color="auto"/>
                                                  </w:divBdr>
                                                  <w:divsChild>
                                                    <w:div w:id="1257253387">
                                                      <w:marLeft w:val="0"/>
                                                      <w:marRight w:val="0"/>
                                                      <w:marTop w:val="0"/>
                                                      <w:marBottom w:val="0"/>
                                                      <w:divBdr>
                                                        <w:top w:val="none" w:sz="0" w:space="0" w:color="auto"/>
                                                        <w:left w:val="none" w:sz="0" w:space="0" w:color="auto"/>
                                                        <w:bottom w:val="none" w:sz="0" w:space="0" w:color="auto"/>
                                                        <w:right w:val="none" w:sz="0" w:space="0" w:color="auto"/>
                                                      </w:divBdr>
                                                      <w:divsChild>
                                                        <w:div w:id="27030641">
                                                          <w:marLeft w:val="0"/>
                                                          <w:marRight w:val="0"/>
                                                          <w:marTop w:val="0"/>
                                                          <w:marBottom w:val="0"/>
                                                          <w:divBdr>
                                                            <w:top w:val="none" w:sz="0" w:space="0" w:color="auto"/>
                                                            <w:left w:val="none" w:sz="0" w:space="0" w:color="auto"/>
                                                            <w:bottom w:val="none" w:sz="0" w:space="0" w:color="auto"/>
                                                            <w:right w:val="none" w:sz="0" w:space="0" w:color="auto"/>
                                                          </w:divBdr>
                                                          <w:divsChild>
                                                            <w:div w:id="4473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3855927">
      <w:bodyDiv w:val="1"/>
      <w:marLeft w:val="0"/>
      <w:marRight w:val="0"/>
      <w:marTop w:val="0"/>
      <w:marBottom w:val="0"/>
      <w:divBdr>
        <w:top w:val="none" w:sz="0" w:space="0" w:color="auto"/>
        <w:left w:val="none" w:sz="0" w:space="0" w:color="auto"/>
        <w:bottom w:val="none" w:sz="0" w:space="0" w:color="auto"/>
        <w:right w:val="none" w:sz="0" w:space="0" w:color="auto"/>
      </w:divBdr>
      <w:divsChild>
        <w:div w:id="1679891241">
          <w:marLeft w:val="0"/>
          <w:marRight w:val="0"/>
          <w:marTop w:val="0"/>
          <w:marBottom w:val="0"/>
          <w:divBdr>
            <w:top w:val="none" w:sz="0" w:space="0" w:color="auto"/>
            <w:left w:val="none" w:sz="0" w:space="0" w:color="auto"/>
            <w:bottom w:val="none" w:sz="0" w:space="0" w:color="auto"/>
            <w:right w:val="none" w:sz="0" w:space="0" w:color="auto"/>
          </w:divBdr>
          <w:divsChild>
            <w:div w:id="241918188">
              <w:marLeft w:val="0"/>
              <w:marRight w:val="0"/>
              <w:marTop w:val="0"/>
              <w:marBottom w:val="0"/>
              <w:divBdr>
                <w:top w:val="none" w:sz="0" w:space="0" w:color="auto"/>
                <w:left w:val="none" w:sz="0" w:space="0" w:color="auto"/>
                <w:bottom w:val="none" w:sz="0" w:space="0" w:color="auto"/>
                <w:right w:val="none" w:sz="0" w:space="0" w:color="auto"/>
              </w:divBdr>
              <w:divsChild>
                <w:div w:id="1785465417">
                  <w:marLeft w:val="0"/>
                  <w:marRight w:val="0"/>
                  <w:marTop w:val="0"/>
                  <w:marBottom w:val="0"/>
                  <w:divBdr>
                    <w:top w:val="none" w:sz="0" w:space="0" w:color="auto"/>
                    <w:left w:val="none" w:sz="0" w:space="0" w:color="auto"/>
                    <w:bottom w:val="none" w:sz="0" w:space="0" w:color="auto"/>
                    <w:right w:val="none" w:sz="0" w:space="0" w:color="auto"/>
                  </w:divBdr>
                  <w:divsChild>
                    <w:div w:id="1362435400">
                      <w:marLeft w:val="0"/>
                      <w:marRight w:val="0"/>
                      <w:marTop w:val="0"/>
                      <w:marBottom w:val="0"/>
                      <w:divBdr>
                        <w:top w:val="none" w:sz="0" w:space="0" w:color="auto"/>
                        <w:left w:val="none" w:sz="0" w:space="0" w:color="auto"/>
                        <w:bottom w:val="none" w:sz="0" w:space="0" w:color="auto"/>
                        <w:right w:val="none" w:sz="0" w:space="0" w:color="auto"/>
                      </w:divBdr>
                      <w:divsChild>
                        <w:div w:id="971911157">
                          <w:marLeft w:val="0"/>
                          <w:marRight w:val="0"/>
                          <w:marTop w:val="0"/>
                          <w:marBottom w:val="0"/>
                          <w:divBdr>
                            <w:top w:val="none" w:sz="0" w:space="0" w:color="auto"/>
                            <w:left w:val="none" w:sz="0" w:space="0" w:color="auto"/>
                            <w:bottom w:val="none" w:sz="0" w:space="0" w:color="auto"/>
                            <w:right w:val="none" w:sz="0" w:space="0" w:color="auto"/>
                          </w:divBdr>
                          <w:divsChild>
                            <w:div w:id="1331104250">
                              <w:marLeft w:val="0"/>
                              <w:marRight w:val="0"/>
                              <w:marTop w:val="0"/>
                              <w:marBottom w:val="0"/>
                              <w:divBdr>
                                <w:top w:val="none" w:sz="0" w:space="0" w:color="auto"/>
                                <w:left w:val="none" w:sz="0" w:space="0" w:color="auto"/>
                                <w:bottom w:val="none" w:sz="0" w:space="0" w:color="auto"/>
                                <w:right w:val="none" w:sz="0" w:space="0" w:color="auto"/>
                              </w:divBdr>
                              <w:divsChild>
                                <w:div w:id="276304225">
                                  <w:marLeft w:val="0"/>
                                  <w:marRight w:val="0"/>
                                  <w:marTop w:val="0"/>
                                  <w:marBottom w:val="0"/>
                                  <w:divBdr>
                                    <w:top w:val="none" w:sz="0" w:space="0" w:color="auto"/>
                                    <w:left w:val="none" w:sz="0" w:space="0" w:color="auto"/>
                                    <w:bottom w:val="none" w:sz="0" w:space="0" w:color="auto"/>
                                    <w:right w:val="none" w:sz="0" w:space="0" w:color="auto"/>
                                  </w:divBdr>
                                  <w:divsChild>
                                    <w:div w:id="73089859">
                                      <w:marLeft w:val="0"/>
                                      <w:marRight w:val="0"/>
                                      <w:marTop w:val="0"/>
                                      <w:marBottom w:val="0"/>
                                      <w:divBdr>
                                        <w:top w:val="none" w:sz="0" w:space="0" w:color="auto"/>
                                        <w:left w:val="none" w:sz="0" w:space="0" w:color="auto"/>
                                        <w:bottom w:val="none" w:sz="0" w:space="0" w:color="auto"/>
                                        <w:right w:val="none" w:sz="0" w:space="0" w:color="auto"/>
                                      </w:divBdr>
                                      <w:divsChild>
                                        <w:div w:id="1433622444">
                                          <w:marLeft w:val="0"/>
                                          <w:marRight w:val="0"/>
                                          <w:marTop w:val="0"/>
                                          <w:marBottom w:val="0"/>
                                          <w:divBdr>
                                            <w:top w:val="none" w:sz="0" w:space="0" w:color="auto"/>
                                            <w:left w:val="none" w:sz="0" w:space="0" w:color="auto"/>
                                            <w:bottom w:val="none" w:sz="0" w:space="0" w:color="auto"/>
                                            <w:right w:val="none" w:sz="0" w:space="0" w:color="auto"/>
                                          </w:divBdr>
                                          <w:divsChild>
                                            <w:div w:id="1102606463">
                                              <w:marLeft w:val="0"/>
                                              <w:marRight w:val="0"/>
                                              <w:marTop w:val="0"/>
                                              <w:marBottom w:val="0"/>
                                              <w:divBdr>
                                                <w:top w:val="none" w:sz="0" w:space="0" w:color="auto"/>
                                                <w:left w:val="none" w:sz="0" w:space="0" w:color="auto"/>
                                                <w:bottom w:val="none" w:sz="0" w:space="0" w:color="auto"/>
                                                <w:right w:val="none" w:sz="0" w:space="0" w:color="auto"/>
                                              </w:divBdr>
                                              <w:divsChild>
                                                <w:div w:id="1722753211">
                                                  <w:marLeft w:val="0"/>
                                                  <w:marRight w:val="0"/>
                                                  <w:marTop w:val="0"/>
                                                  <w:marBottom w:val="0"/>
                                                  <w:divBdr>
                                                    <w:top w:val="none" w:sz="0" w:space="0" w:color="auto"/>
                                                    <w:left w:val="none" w:sz="0" w:space="0" w:color="auto"/>
                                                    <w:bottom w:val="none" w:sz="0" w:space="0" w:color="auto"/>
                                                    <w:right w:val="none" w:sz="0" w:space="0" w:color="auto"/>
                                                  </w:divBdr>
                                                  <w:divsChild>
                                                    <w:div w:id="1114639083">
                                                      <w:marLeft w:val="0"/>
                                                      <w:marRight w:val="0"/>
                                                      <w:marTop w:val="0"/>
                                                      <w:marBottom w:val="0"/>
                                                      <w:divBdr>
                                                        <w:top w:val="none" w:sz="0" w:space="0" w:color="auto"/>
                                                        <w:left w:val="none" w:sz="0" w:space="0" w:color="auto"/>
                                                        <w:bottom w:val="none" w:sz="0" w:space="0" w:color="auto"/>
                                                        <w:right w:val="none" w:sz="0" w:space="0" w:color="auto"/>
                                                      </w:divBdr>
                                                      <w:divsChild>
                                                        <w:div w:id="1776365426">
                                                          <w:marLeft w:val="0"/>
                                                          <w:marRight w:val="0"/>
                                                          <w:marTop w:val="0"/>
                                                          <w:marBottom w:val="0"/>
                                                          <w:divBdr>
                                                            <w:top w:val="none" w:sz="0" w:space="0" w:color="auto"/>
                                                            <w:left w:val="none" w:sz="0" w:space="0" w:color="auto"/>
                                                            <w:bottom w:val="none" w:sz="0" w:space="0" w:color="auto"/>
                                                            <w:right w:val="none" w:sz="0" w:space="0" w:color="auto"/>
                                                          </w:divBdr>
                                                          <w:divsChild>
                                                            <w:div w:id="3069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9373757">
      <w:bodyDiv w:val="1"/>
      <w:marLeft w:val="0"/>
      <w:marRight w:val="0"/>
      <w:marTop w:val="0"/>
      <w:marBottom w:val="0"/>
      <w:divBdr>
        <w:top w:val="none" w:sz="0" w:space="0" w:color="auto"/>
        <w:left w:val="none" w:sz="0" w:space="0" w:color="auto"/>
        <w:bottom w:val="none" w:sz="0" w:space="0" w:color="auto"/>
        <w:right w:val="none" w:sz="0" w:space="0" w:color="auto"/>
      </w:divBdr>
      <w:divsChild>
        <w:div w:id="154304204">
          <w:marLeft w:val="0"/>
          <w:marRight w:val="0"/>
          <w:marTop w:val="0"/>
          <w:marBottom w:val="0"/>
          <w:divBdr>
            <w:top w:val="none" w:sz="0" w:space="0" w:color="242424"/>
            <w:left w:val="none" w:sz="0" w:space="0" w:color="242424"/>
            <w:bottom w:val="none" w:sz="0" w:space="0" w:color="242424"/>
            <w:right w:val="none" w:sz="0" w:space="0" w:color="242424"/>
          </w:divBdr>
          <w:divsChild>
            <w:div w:id="1520773173">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374813552">
      <w:bodyDiv w:val="1"/>
      <w:marLeft w:val="0"/>
      <w:marRight w:val="0"/>
      <w:marTop w:val="0"/>
      <w:marBottom w:val="0"/>
      <w:divBdr>
        <w:top w:val="none" w:sz="0" w:space="0" w:color="auto"/>
        <w:left w:val="none" w:sz="0" w:space="0" w:color="auto"/>
        <w:bottom w:val="none" w:sz="0" w:space="0" w:color="auto"/>
        <w:right w:val="none" w:sz="0" w:space="0" w:color="auto"/>
      </w:divBdr>
      <w:divsChild>
        <w:div w:id="1109010609">
          <w:marLeft w:val="0"/>
          <w:marRight w:val="0"/>
          <w:marTop w:val="0"/>
          <w:marBottom w:val="0"/>
          <w:divBdr>
            <w:top w:val="none" w:sz="0" w:space="0" w:color="auto"/>
            <w:left w:val="none" w:sz="0" w:space="0" w:color="auto"/>
            <w:bottom w:val="none" w:sz="0" w:space="0" w:color="auto"/>
            <w:right w:val="none" w:sz="0" w:space="0" w:color="auto"/>
          </w:divBdr>
          <w:divsChild>
            <w:div w:id="94581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9358">
      <w:bodyDiv w:val="1"/>
      <w:marLeft w:val="0"/>
      <w:marRight w:val="0"/>
      <w:marTop w:val="0"/>
      <w:marBottom w:val="0"/>
      <w:divBdr>
        <w:top w:val="none" w:sz="0" w:space="0" w:color="auto"/>
        <w:left w:val="none" w:sz="0" w:space="0" w:color="auto"/>
        <w:bottom w:val="none" w:sz="0" w:space="0" w:color="auto"/>
        <w:right w:val="none" w:sz="0" w:space="0" w:color="auto"/>
      </w:divBdr>
      <w:divsChild>
        <w:div w:id="1493376887">
          <w:marLeft w:val="0"/>
          <w:marRight w:val="0"/>
          <w:marTop w:val="0"/>
          <w:marBottom w:val="0"/>
          <w:divBdr>
            <w:top w:val="none" w:sz="0" w:space="0" w:color="auto"/>
            <w:left w:val="none" w:sz="0" w:space="0" w:color="auto"/>
            <w:bottom w:val="none" w:sz="0" w:space="0" w:color="auto"/>
            <w:right w:val="none" w:sz="0" w:space="0" w:color="auto"/>
          </w:divBdr>
          <w:divsChild>
            <w:div w:id="11893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5825">
      <w:bodyDiv w:val="1"/>
      <w:marLeft w:val="0"/>
      <w:marRight w:val="0"/>
      <w:marTop w:val="0"/>
      <w:marBottom w:val="0"/>
      <w:divBdr>
        <w:top w:val="none" w:sz="0" w:space="0" w:color="auto"/>
        <w:left w:val="none" w:sz="0" w:space="0" w:color="auto"/>
        <w:bottom w:val="none" w:sz="0" w:space="0" w:color="auto"/>
        <w:right w:val="none" w:sz="0" w:space="0" w:color="auto"/>
      </w:divBdr>
      <w:divsChild>
        <w:div w:id="1586301223">
          <w:marLeft w:val="0"/>
          <w:marRight w:val="0"/>
          <w:marTop w:val="0"/>
          <w:marBottom w:val="0"/>
          <w:divBdr>
            <w:top w:val="none" w:sz="0" w:space="0" w:color="auto"/>
            <w:left w:val="none" w:sz="0" w:space="0" w:color="auto"/>
            <w:bottom w:val="none" w:sz="0" w:space="0" w:color="auto"/>
            <w:right w:val="none" w:sz="0" w:space="0" w:color="auto"/>
          </w:divBdr>
          <w:divsChild>
            <w:div w:id="1806698445">
              <w:marLeft w:val="0"/>
              <w:marRight w:val="0"/>
              <w:marTop w:val="0"/>
              <w:marBottom w:val="0"/>
              <w:divBdr>
                <w:top w:val="none" w:sz="0" w:space="0" w:color="auto"/>
                <w:left w:val="none" w:sz="0" w:space="0" w:color="auto"/>
                <w:bottom w:val="none" w:sz="0" w:space="0" w:color="auto"/>
                <w:right w:val="none" w:sz="0" w:space="0" w:color="auto"/>
              </w:divBdr>
              <w:divsChild>
                <w:div w:id="355621657">
                  <w:marLeft w:val="0"/>
                  <w:marRight w:val="0"/>
                  <w:marTop w:val="0"/>
                  <w:marBottom w:val="0"/>
                  <w:divBdr>
                    <w:top w:val="none" w:sz="0" w:space="0" w:color="auto"/>
                    <w:left w:val="none" w:sz="0" w:space="0" w:color="auto"/>
                    <w:bottom w:val="none" w:sz="0" w:space="0" w:color="auto"/>
                    <w:right w:val="none" w:sz="0" w:space="0" w:color="auto"/>
                  </w:divBdr>
                  <w:divsChild>
                    <w:div w:id="1384331045">
                      <w:marLeft w:val="0"/>
                      <w:marRight w:val="0"/>
                      <w:marTop w:val="0"/>
                      <w:marBottom w:val="0"/>
                      <w:divBdr>
                        <w:top w:val="none" w:sz="0" w:space="0" w:color="auto"/>
                        <w:left w:val="none" w:sz="0" w:space="0" w:color="auto"/>
                        <w:bottom w:val="none" w:sz="0" w:space="0" w:color="auto"/>
                        <w:right w:val="none" w:sz="0" w:space="0" w:color="auto"/>
                      </w:divBdr>
                      <w:divsChild>
                        <w:div w:id="265961041">
                          <w:marLeft w:val="0"/>
                          <w:marRight w:val="0"/>
                          <w:marTop w:val="0"/>
                          <w:marBottom w:val="0"/>
                          <w:divBdr>
                            <w:top w:val="none" w:sz="0" w:space="0" w:color="auto"/>
                            <w:left w:val="none" w:sz="0" w:space="0" w:color="auto"/>
                            <w:bottom w:val="none" w:sz="0" w:space="0" w:color="auto"/>
                            <w:right w:val="none" w:sz="0" w:space="0" w:color="auto"/>
                          </w:divBdr>
                          <w:divsChild>
                            <w:div w:id="1977490858">
                              <w:marLeft w:val="0"/>
                              <w:marRight w:val="0"/>
                              <w:marTop w:val="0"/>
                              <w:marBottom w:val="0"/>
                              <w:divBdr>
                                <w:top w:val="none" w:sz="0" w:space="0" w:color="auto"/>
                                <w:left w:val="none" w:sz="0" w:space="0" w:color="auto"/>
                                <w:bottom w:val="none" w:sz="0" w:space="0" w:color="auto"/>
                                <w:right w:val="none" w:sz="0" w:space="0" w:color="auto"/>
                              </w:divBdr>
                              <w:divsChild>
                                <w:div w:id="744182870">
                                  <w:marLeft w:val="0"/>
                                  <w:marRight w:val="0"/>
                                  <w:marTop w:val="0"/>
                                  <w:marBottom w:val="0"/>
                                  <w:divBdr>
                                    <w:top w:val="none" w:sz="0" w:space="0" w:color="auto"/>
                                    <w:left w:val="none" w:sz="0" w:space="0" w:color="auto"/>
                                    <w:bottom w:val="none" w:sz="0" w:space="0" w:color="auto"/>
                                    <w:right w:val="none" w:sz="0" w:space="0" w:color="auto"/>
                                  </w:divBdr>
                                  <w:divsChild>
                                    <w:div w:id="1384257005">
                                      <w:marLeft w:val="0"/>
                                      <w:marRight w:val="0"/>
                                      <w:marTop w:val="0"/>
                                      <w:marBottom w:val="0"/>
                                      <w:divBdr>
                                        <w:top w:val="none" w:sz="0" w:space="0" w:color="auto"/>
                                        <w:left w:val="none" w:sz="0" w:space="0" w:color="auto"/>
                                        <w:bottom w:val="none" w:sz="0" w:space="0" w:color="auto"/>
                                        <w:right w:val="none" w:sz="0" w:space="0" w:color="auto"/>
                                      </w:divBdr>
                                      <w:divsChild>
                                        <w:div w:id="542643053">
                                          <w:marLeft w:val="0"/>
                                          <w:marRight w:val="0"/>
                                          <w:marTop w:val="0"/>
                                          <w:marBottom w:val="0"/>
                                          <w:divBdr>
                                            <w:top w:val="none" w:sz="0" w:space="0" w:color="auto"/>
                                            <w:left w:val="none" w:sz="0" w:space="0" w:color="auto"/>
                                            <w:bottom w:val="none" w:sz="0" w:space="0" w:color="auto"/>
                                            <w:right w:val="none" w:sz="0" w:space="0" w:color="auto"/>
                                          </w:divBdr>
                                          <w:divsChild>
                                            <w:div w:id="1858040217">
                                              <w:marLeft w:val="0"/>
                                              <w:marRight w:val="0"/>
                                              <w:marTop w:val="0"/>
                                              <w:marBottom w:val="0"/>
                                              <w:divBdr>
                                                <w:top w:val="none" w:sz="0" w:space="0" w:color="auto"/>
                                                <w:left w:val="none" w:sz="0" w:space="0" w:color="auto"/>
                                                <w:bottom w:val="none" w:sz="0" w:space="0" w:color="auto"/>
                                                <w:right w:val="none" w:sz="0" w:space="0" w:color="auto"/>
                                              </w:divBdr>
                                              <w:divsChild>
                                                <w:div w:id="245963447">
                                                  <w:marLeft w:val="0"/>
                                                  <w:marRight w:val="0"/>
                                                  <w:marTop w:val="0"/>
                                                  <w:marBottom w:val="0"/>
                                                  <w:divBdr>
                                                    <w:top w:val="none" w:sz="0" w:space="0" w:color="auto"/>
                                                    <w:left w:val="none" w:sz="0" w:space="0" w:color="auto"/>
                                                    <w:bottom w:val="none" w:sz="0" w:space="0" w:color="auto"/>
                                                    <w:right w:val="none" w:sz="0" w:space="0" w:color="auto"/>
                                                  </w:divBdr>
                                                  <w:divsChild>
                                                    <w:div w:id="1671713595">
                                                      <w:marLeft w:val="0"/>
                                                      <w:marRight w:val="0"/>
                                                      <w:marTop w:val="0"/>
                                                      <w:marBottom w:val="0"/>
                                                      <w:divBdr>
                                                        <w:top w:val="none" w:sz="0" w:space="0" w:color="auto"/>
                                                        <w:left w:val="none" w:sz="0" w:space="0" w:color="auto"/>
                                                        <w:bottom w:val="none" w:sz="0" w:space="0" w:color="auto"/>
                                                        <w:right w:val="none" w:sz="0" w:space="0" w:color="auto"/>
                                                      </w:divBdr>
                                                      <w:divsChild>
                                                        <w:div w:id="1429034426">
                                                          <w:marLeft w:val="0"/>
                                                          <w:marRight w:val="0"/>
                                                          <w:marTop w:val="0"/>
                                                          <w:marBottom w:val="0"/>
                                                          <w:divBdr>
                                                            <w:top w:val="none" w:sz="0" w:space="0" w:color="auto"/>
                                                            <w:left w:val="none" w:sz="0" w:space="0" w:color="auto"/>
                                                            <w:bottom w:val="none" w:sz="0" w:space="0" w:color="auto"/>
                                                            <w:right w:val="none" w:sz="0" w:space="0" w:color="auto"/>
                                                          </w:divBdr>
                                                          <w:divsChild>
                                                            <w:div w:id="90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155390">
      <w:bodyDiv w:val="1"/>
      <w:marLeft w:val="0"/>
      <w:marRight w:val="0"/>
      <w:marTop w:val="0"/>
      <w:marBottom w:val="0"/>
      <w:divBdr>
        <w:top w:val="none" w:sz="0" w:space="0" w:color="auto"/>
        <w:left w:val="none" w:sz="0" w:space="0" w:color="auto"/>
        <w:bottom w:val="none" w:sz="0" w:space="0" w:color="auto"/>
        <w:right w:val="none" w:sz="0" w:space="0" w:color="auto"/>
      </w:divBdr>
      <w:divsChild>
        <w:div w:id="874580257">
          <w:marLeft w:val="0"/>
          <w:marRight w:val="0"/>
          <w:marTop w:val="0"/>
          <w:marBottom w:val="0"/>
          <w:divBdr>
            <w:top w:val="none" w:sz="0" w:space="0" w:color="242424"/>
            <w:left w:val="none" w:sz="0" w:space="0" w:color="242424"/>
            <w:bottom w:val="none" w:sz="0" w:space="0" w:color="242424"/>
            <w:right w:val="none" w:sz="0" w:space="0" w:color="242424"/>
          </w:divBdr>
          <w:divsChild>
            <w:div w:id="1126312164">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021594194">
      <w:bodyDiv w:val="1"/>
      <w:marLeft w:val="0"/>
      <w:marRight w:val="0"/>
      <w:marTop w:val="0"/>
      <w:marBottom w:val="0"/>
      <w:divBdr>
        <w:top w:val="none" w:sz="0" w:space="0" w:color="auto"/>
        <w:left w:val="none" w:sz="0" w:space="0" w:color="auto"/>
        <w:bottom w:val="none" w:sz="0" w:space="0" w:color="auto"/>
        <w:right w:val="none" w:sz="0" w:space="0" w:color="auto"/>
      </w:divBdr>
      <w:divsChild>
        <w:div w:id="1315721710">
          <w:marLeft w:val="0"/>
          <w:marRight w:val="0"/>
          <w:marTop w:val="0"/>
          <w:marBottom w:val="0"/>
          <w:divBdr>
            <w:top w:val="none" w:sz="0" w:space="0" w:color="auto"/>
            <w:left w:val="none" w:sz="0" w:space="0" w:color="auto"/>
            <w:bottom w:val="none" w:sz="0" w:space="0" w:color="auto"/>
            <w:right w:val="none" w:sz="0" w:space="0" w:color="auto"/>
          </w:divBdr>
          <w:divsChild>
            <w:div w:id="1086682202">
              <w:marLeft w:val="0"/>
              <w:marRight w:val="0"/>
              <w:marTop w:val="0"/>
              <w:marBottom w:val="0"/>
              <w:divBdr>
                <w:top w:val="none" w:sz="0" w:space="0" w:color="auto"/>
                <w:left w:val="none" w:sz="0" w:space="0" w:color="auto"/>
                <w:bottom w:val="none" w:sz="0" w:space="0" w:color="auto"/>
                <w:right w:val="none" w:sz="0" w:space="0" w:color="auto"/>
              </w:divBdr>
              <w:divsChild>
                <w:div w:id="1088960965">
                  <w:marLeft w:val="0"/>
                  <w:marRight w:val="0"/>
                  <w:marTop w:val="0"/>
                  <w:marBottom w:val="0"/>
                  <w:divBdr>
                    <w:top w:val="none" w:sz="0" w:space="0" w:color="auto"/>
                    <w:left w:val="none" w:sz="0" w:space="0" w:color="auto"/>
                    <w:bottom w:val="none" w:sz="0" w:space="0" w:color="auto"/>
                    <w:right w:val="none" w:sz="0" w:space="0" w:color="auto"/>
                  </w:divBdr>
                  <w:divsChild>
                    <w:div w:id="1964340297">
                      <w:marLeft w:val="0"/>
                      <w:marRight w:val="0"/>
                      <w:marTop w:val="0"/>
                      <w:marBottom w:val="0"/>
                      <w:divBdr>
                        <w:top w:val="none" w:sz="0" w:space="0" w:color="auto"/>
                        <w:left w:val="none" w:sz="0" w:space="0" w:color="auto"/>
                        <w:bottom w:val="none" w:sz="0" w:space="0" w:color="auto"/>
                        <w:right w:val="none" w:sz="0" w:space="0" w:color="auto"/>
                      </w:divBdr>
                      <w:divsChild>
                        <w:div w:id="1753165360">
                          <w:marLeft w:val="0"/>
                          <w:marRight w:val="0"/>
                          <w:marTop w:val="0"/>
                          <w:marBottom w:val="0"/>
                          <w:divBdr>
                            <w:top w:val="none" w:sz="0" w:space="0" w:color="auto"/>
                            <w:left w:val="none" w:sz="0" w:space="0" w:color="auto"/>
                            <w:bottom w:val="none" w:sz="0" w:space="0" w:color="auto"/>
                            <w:right w:val="none" w:sz="0" w:space="0" w:color="auto"/>
                          </w:divBdr>
                          <w:divsChild>
                            <w:div w:id="1003624215">
                              <w:marLeft w:val="0"/>
                              <w:marRight w:val="0"/>
                              <w:marTop w:val="0"/>
                              <w:marBottom w:val="0"/>
                              <w:divBdr>
                                <w:top w:val="none" w:sz="0" w:space="0" w:color="auto"/>
                                <w:left w:val="none" w:sz="0" w:space="0" w:color="auto"/>
                                <w:bottom w:val="none" w:sz="0" w:space="0" w:color="auto"/>
                                <w:right w:val="none" w:sz="0" w:space="0" w:color="auto"/>
                              </w:divBdr>
                              <w:divsChild>
                                <w:div w:id="2047563056">
                                  <w:marLeft w:val="0"/>
                                  <w:marRight w:val="0"/>
                                  <w:marTop w:val="0"/>
                                  <w:marBottom w:val="0"/>
                                  <w:divBdr>
                                    <w:top w:val="none" w:sz="0" w:space="0" w:color="auto"/>
                                    <w:left w:val="none" w:sz="0" w:space="0" w:color="auto"/>
                                    <w:bottom w:val="none" w:sz="0" w:space="0" w:color="auto"/>
                                    <w:right w:val="none" w:sz="0" w:space="0" w:color="auto"/>
                                  </w:divBdr>
                                  <w:divsChild>
                                    <w:div w:id="1959530403">
                                      <w:marLeft w:val="0"/>
                                      <w:marRight w:val="0"/>
                                      <w:marTop w:val="0"/>
                                      <w:marBottom w:val="0"/>
                                      <w:divBdr>
                                        <w:top w:val="none" w:sz="0" w:space="0" w:color="auto"/>
                                        <w:left w:val="none" w:sz="0" w:space="0" w:color="auto"/>
                                        <w:bottom w:val="none" w:sz="0" w:space="0" w:color="auto"/>
                                        <w:right w:val="none" w:sz="0" w:space="0" w:color="auto"/>
                                      </w:divBdr>
                                      <w:divsChild>
                                        <w:div w:id="1959144054">
                                          <w:marLeft w:val="0"/>
                                          <w:marRight w:val="0"/>
                                          <w:marTop w:val="0"/>
                                          <w:marBottom w:val="0"/>
                                          <w:divBdr>
                                            <w:top w:val="none" w:sz="0" w:space="0" w:color="auto"/>
                                            <w:left w:val="none" w:sz="0" w:space="0" w:color="auto"/>
                                            <w:bottom w:val="none" w:sz="0" w:space="0" w:color="auto"/>
                                            <w:right w:val="none" w:sz="0" w:space="0" w:color="auto"/>
                                          </w:divBdr>
                                          <w:divsChild>
                                            <w:div w:id="1843471125">
                                              <w:marLeft w:val="0"/>
                                              <w:marRight w:val="0"/>
                                              <w:marTop w:val="0"/>
                                              <w:marBottom w:val="0"/>
                                              <w:divBdr>
                                                <w:top w:val="none" w:sz="0" w:space="0" w:color="auto"/>
                                                <w:left w:val="none" w:sz="0" w:space="0" w:color="auto"/>
                                                <w:bottom w:val="none" w:sz="0" w:space="0" w:color="auto"/>
                                                <w:right w:val="none" w:sz="0" w:space="0" w:color="auto"/>
                                              </w:divBdr>
                                              <w:divsChild>
                                                <w:div w:id="1642996931">
                                                  <w:marLeft w:val="0"/>
                                                  <w:marRight w:val="0"/>
                                                  <w:marTop w:val="0"/>
                                                  <w:marBottom w:val="0"/>
                                                  <w:divBdr>
                                                    <w:top w:val="none" w:sz="0" w:space="0" w:color="auto"/>
                                                    <w:left w:val="none" w:sz="0" w:space="0" w:color="auto"/>
                                                    <w:bottom w:val="none" w:sz="0" w:space="0" w:color="auto"/>
                                                    <w:right w:val="none" w:sz="0" w:space="0" w:color="auto"/>
                                                  </w:divBdr>
                                                  <w:divsChild>
                                                    <w:div w:id="1035495901">
                                                      <w:marLeft w:val="0"/>
                                                      <w:marRight w:val="0"/>
                                                      <w:marTop w:val="0"/>
                                                      <w:marBottom w:val="0"/>
                                                      <w:divBdr>
                                                        <w:top w:val="none" w:sz="0" w:space="0" w:color="auto"/>
                                                        <w:left w:val="none" w:sz="0" w:space="0" w:color="auto"/>
                                                        <w:bottom w:val="none" w:sz="0" w:space="0" w:color="auto"/>
                                                        <w:right w:val="none" w:sz="0" w:space="0" w:color="auto"/>
                                                      </w:divBdr>
                                                      <w:divsChild>
                                                        <w:div w:id="1897548580">
                                                          <w:marLeft w:val="0"/>
                                                          <w:marRight w:val="0"/>
                                                          <w:marTop w:val="0"/>
                                                          <w:marBottom w:val="0"/>
                                                          <w:divBdr>
                                                            <w:top w:val="none" w:sz="0" w:space="0" w:color="auto"/>
                                                            <w:left w:val="none" w:sz="0" w:space="0" w:color="auto"/>
                                                            <w:bottom w:val="none" w:sz="0" w:space="0" w:color="auto"/>
                                                            <w:right w:val="none" w:sz="0" w:space="0" w:color="auto"/>
                                                          </w:divBdr>
                                                          <w:divsChild>
                                                            <w:div w:id="2241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1554941">
      <w:bodyDiv w:val="1"/>
      <w:marLeft w:val="0"/>
      <w:marRight w:val="0"/>
      <w:marTop w:val="0"/>
      <w:marBottom w:val="0"/>
      <w:divBdr>
        <w:top w:val="none" w:sz="0" w:space="0" w:color="auto"/>
        <w:left w:val="none" w:sz="0" w:space="0" w:color="auto"/>
        <w:bottom w:val="none" w:sz="0" w:space="0" w:color="auto"/>
        <w:right w:val="none" w:sz="0" w:space="0" w:color="auto"/>
      </w:divBdr>
      <w:divsChild>
        <w:div w:id="1951861105">
          <w:marLeft w:val="0"/>
          <w:marRight w:val="0"/>
          <w:marTop w:val="0"/>
          <w:marBottom w:val="0"/>
          <w:divBdr>
            <w:top w:val="none" w:sz="0" w:space="0" w:color="242424"/>
            <w:left w:val="none" w:sz="0" w:space="0" w:color="242424"/>
            <w:bottom w:val="none" w:sz="0" w:space="0" w:color="242424"/>
            <w:right w:val="none" w:sz="0" w:space="0" w:color="242424"/>
          </w:divBdr>
          <w:divsChild>
            <w:div w:id="1343967658">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719164994">
      <w:bodyDiv w:val="1"/>
      <w:marLeft w:val="0"/>
      <w:marRight w:val="0"/>
      <w:marTop w:val="0"/>
      <w:marBottom w:val="0"/>
      <w:divBdr>
        <w:top w:val="none" w:sz="0" w:space="0" w:color="auto"/>
        <w:left w:val="none" w:sz="0" w:space="0" w:color="auto"/>
        <w:bottom w:val="none" w:sz="0" w:space="0" w:color="auto"/>
        <w:right w:val="none" w:sz="0" w:space="0" w:color="auto"/>
      </w:divBdr>
      <w:divsChild>
        <w:div w:id="493952855">
          <w:marLeft w:val="0"/>
          <w:marRight w:val="0"/>
          <w:marTop w:val="0"/>
          <w:marBottom w:val="0"/>
          <w:divBdr>
            <w:top w:val="none" w:sz="0" w:space="0" w:color="242424"/>
            <w:left w:val="none" w:sz="0" w:space="0" w:color="242424"/>
            <w:bottom w:val="none" w:sz="0" w:space="0" w:color="242424"/>
            <w:right w:val="none" w:sz="0" w:space="0" w:color="242424"/>
          </w:divBdr>
          <w:divsChild>
            <w:div w:id="1031077965">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860121504">
      <w:bodyDiv w:val="1"/>
      <w:marLeft w:val="0"/>
      <w:marRight w:val="0"/>
      <w:marTop w:val="0"/>
      <w:marBottom w:val="0"/>
      <w:divBdr>
        <w:top w:val="none" w:sz="0" w:space="0" w:color="auto"/>
        <w:left w:val="none" w:sz="0" w:space="0" w:color="auto"/>
        <w:bottom w:val="none" w:sz="0" w:space="0" w:color="auto"/>
        <w:right w:val="none" w:sz="0" w:space="0" w:color="auto"/>
      </w:divBdr>
      <w:divsChild>
        <w:div w:id="1076778720">
          <w:marLeft w:val="0"/>
          <w:marRight w:val="0"/>
          <w:marTop w:val="0"/>
          <w:marBottom w:val="0"/>
          <w:divBdr>
            <w:top w:val="none" w:sz="0" w:space="0" w:color="242424"/>
            <w:left w:val="none" w:sz="0" w:space="0" w:color="242424"/>
            <w:bottom w:val="none" w:sz="0" w:space="0" w:color="242424"/>
            <w:right w:val="none" w:sz="0" w:space="0" w:color="242424"/>
          </w:divBdr>
          <w:divsChild>
            <w:div w:id="1355881175">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2079592556">
      <w:bodyDiv w:val="1"/>
      <w:marLeft w:val="0"/>
      <w:marRight w:val="0"/>
      <w:marTop w:val="0"/>
      <w:marBottom w:val="0"/>
      <w:divBdr>
        <w:top w:val="none" w:sz="0" w:space="0" w:color="auto"/>
        <w:left w:val="none" w:sz="0" w:space="0" w:color="auto"/>
        <w:bottom w:val="none" w:sz="0" w:space="0" w:color="auto"/>
        <w:right w:val="none" w:sz="0" w:space="0" w:color="auto"/>
      </w:divBdr>
      <w:divsChild>
        <w:div w:id="299383628">
          <w:marLeft w:val="0"/>
          <w:marRight w:val="0"/>
          <w:marTop w:val="0"/>
          <w:marBottom w:val="0"/>
          <w:divBdr>
            <w:top w:val="none" w:sz="0" w:space="0" w:color="242424"/>
            <w:left w:val="none" w:sz="0" w:space="0" w:color="242424"/>
            <w:bottom w:val="none" w:sz="0" w:space="0" w:color="242424"/>
            <w:right w:val="none" w:sz="0" w:space="0" w:color="242424"/>
          </w:divBdr>
          <w:divsChild>
            <w:div w:id="1770466151">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634D8-41E0-AE4E-A361-C9682402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広康 太田</dc:creator>
  <cp:keywords/>
  <dc:description/>
  <cp:lastModifiedBy>広康 太田</cp:lastModifiedBy>
  <cp:revision>184</cp:revision>
  <cp:lastPrinted>2025-06-30T08:39:00Z</cp:lastPrinted>
  <dcterms:created xsi:type="dcterms:W3CDTF">2025-06-17T02:40:00Z</dcterms:created>
  <dcterms:modified xsi:type="dcterms:W3CDTF">2025-06-30T22:02:00Z</dcterms:modified>
</cp:coreProperties>
</file>